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47F0" w:rsidRDefault="00B347F0">
      <w:pPr>
        <w:jc w:val="center"/>
        <w:rPr>
          <w:rFonts w:ascii="Times New Roman" w:eastAsia="宋体" w:hAnsi="Times New Roman" w:cs="Times New Roman"/>
          <w:b/>
          <w:sz w:val="24"/>
          <w:szCs w:val="24"/>
        </w:rPr>
      </w:pPr>
      <w:bookmarkStart w:id="0" w:name="_Hlk39082544"/>
    </w:p>
    <w:p w:rsidR="00B347F0" w:rsidRDefault="00B347F0">
      <w:pPr>
        <w:jc w:val="center"/>
        <w:rPr>
          <w:rFonts w:ascii="Times New Roman" w:eastAsia="宋体" w:hAnsi="Times New Roman" w:cs="Times New Roman"/>
          <w:b/>
          <w:sz w:val="24"/>
          <w:szCs w:val="24"/>
        </w:rPr>
      </w:pPr>
    </w:p>
    <w:p w:rsidR="00B347F0" w:rsidRDefault="00CA7634">
      <w:pPr>
        <w:jc w:val="center"/>
        <w:rPr>
          <w:rFonts w:ascii="Times New Roman" w:eastAsia="宋体" w:hAnsi="Times New Roman" w:cs="Times New Roman"/>
          <w:b/>
          <w:sz w:val="64"/>
          <w:szCs w:val="24"/>
        </w:rPr>
      </w:pPr>
      <w:r>
        <w:rPr>
          <w:rFonts w:ascii="Times New Roman" w:eastAsia="宋体" w:hAnsi="Times New Roman" w:cs="Times New Roman" w:hint="eastAsia"/>
          <w:b/>
          <w:sz w:val="64"/>
          <w:szCs w:val="24"/>
        </w:rPr>
        <w:t>南</w:t>
      </w:r>
      <w:r>
        <w:rPr>
          <w:rFonts w:ascii="Times New Roman" w:eastAsia="宋体" w:hAnsi="Times New Roman" w:cs="Times New Roman" w:hint="eastAsia"/>
          <w:b/>
          <w:sz w:val="64"/>
          <w:szCs w:val="24"/>
        </w:rPr>
        <w:t xml:space="preserve"> </w:t>
      </w:r>
      <w:r>
        <w:rPr>
          <w:rFonts w:ascii="Times New Roman" w:eastAsia="宋体" w:hAnsi="Times New Roman" w:cs="Times New Roman" w:hint="eastAsia"/>
          <w:b/>
          <w:sz w:val="64"/>
          <w:szCs w:val="24"/>
        </w:rPr>
        <w:t>开</w:t>
      </w:r>
      <w:r>
        <w:rPr>
          <w:rFonts w:ascii="Times New Roman" w:eastAsia="宋体" w:hAnsi="Times New Roman" w:cs="Times New Roman" w:hint="eastAsia"/>
          <w:b/>
          <w:sz w:val="64"/>
          <w:szCs w:val="24"/>
        </w:rPr>
        <w:t xml:space="preserve"> </w:t>
      </w:r>
      <w:r>
        <w:rPr>
          <w:rFonts w:ascii="Times New Roman" w:eastAsia="宋体" w:hAnsi="Times New Roman" w:cs="Times New Roman" w:hint="eastAsia"/>
          <w:b/>
          <w:sz w:val="64"/>
          <w:szCs w:val="24"/>
        </w:rPr>
        <w:t>大</w:t>
      </w:r>
      <w:r>
        <w:rPr>
          <w:rFonts w:ascii="Times New Roman" w:eastAsia="宋体" w:hAnsi="Times New Roman" w:cs="Times New Roman" w:hint="eastAsia"/>
          <w:b/>
          <w:sz w:val="64"/>
          <w:szCs w:val="24"/>
        </w:rPr>
        <w:t xml:space="preserve"> </w:t>
      </w:r>
      <w:r>
        <w:rPr>
          <w:rFonts w:ascii="Times New Roman" w:eastAsia="宋体" w:hAnsi="Times New Roman" w:cs="Times New Roman" w:hint="eastAsia"/>
          <w:b/>
          <w:sz w:val="64"/>
          <w:szCs w:val="24"/>
        </w:rPr>
        <w:t>学</w:t>
      </w:r>
    </w:p>
    <w:p w:rsidR="00B347F0" w:rsidRDefault="00B347F0">
      <w:pPr>
        <w:spacing w:beforeLines="50" w:before="156"/>
        <w:jc w:val="center"/>
        <w:rPr>
          <w:rFonts w:ascii="Times New Roman" w:eastAsia="宋体" w:hAnsi="Times New Roman" w:cs="Times New Roman"/>
          <w:sz w:val="24"/>
          <w:szCs w:val="24"/>
        </w:rPr>
      </w:pPr>
    </w:p>
    <w:p w:rsidR="00B347F0" w:rsidRDefault="00CA7634">
      <w:pPr>
        <w:jc w:val="center"/>
        <w:rPr>
          <w:rFonts w:ascii="Times New Roman" w:eastAsia="宋体" w:hAnsi="Times New Roman" w:cs="Times New Roman"/>
          <w:spacing w:val="14"/>
          <w:sz w:val="32"/>
          <w:szCs w:val="24"/>
        </w:rPr>
      </w:pPr>
      <w:r>
        <w:rPr>
          <w:rFonts w:ascii="Times New Roman" w:eastAsia="宋体" w:hAnsi="Times New Roman" w:cs="Times New Roman" w:hint="eastAsia"/>
          <w:spacing w:val="14"/>
          <w:sz w:val="32"/>
          <w:szCs w:val="24"/>
        </w:rPr>
        <w:t>本科生毕业论文（设计）</w:t>
      </w:r>
    </w:p>
    <w:p w:rsidR="00B347F0" w:rsidRDefault="00B347F0">
      <w:pPr>
        <w:jc w:val="center"/>
        <w:rPr>
          <w:rFonts w:ascii="Times New Roman" w:eastAsia="宋体" w:hAnsi="Times New Roman" w:cs="Times New Roman"/>
          <w:sz w:val="28"/>
          <w:szCs w:val="24"/>
        </w:rPr>
      </w:pPr>
    </w:p>
    <w:p w:rsidR="00B347F0" w:rsidRDefault="00CA7634">
      <w:pPr>
        <w:jc w:val="center"/>
        <w:rPr>
          <w:rFonts w:ascii="宋体" w:eastAsia="宋体" w:hAnsi="Times New Roman" w:cs="Times New Roman"/>
          <w:sz w:val="24"/>
          <w:szCs w:val="24"/>
          <w:u w:val="single"/>
        </w:rPr>
      </w:pPr>
      <w:r>
        <w:rPr>
          <w:rFonts w:ascii="Times New Roman" w:eastAsia="宋体" w:hAnsi="Times New Roman" w:cs="Times New Roman" w:hint="eastAsia"/>
          <w:sz w:val="24"/>
          <w:szCs w:val="24"/>
        </w:rPr>
        <w:t>中文题目：</w:t>
      </w:r>
      <w:r>
        <w:rPr>
          <w:rFonts w:ascii="Times New Roman" w:eastAsia="宋体" w:hAnsi="Times New Roman" w:cs="Times New Roman" w:hint="eastAsia"/>
          <w:sz w:val="24"/>
          <w:szCs w:val="24"/>
          <w:u w:val="single"/>
        </w:rPr>
        <w:t>《黄帝内经》营卫气论基础上形神合一的身体观</w:t>
      </w:r>
    </w:p>
    <w:p w:rsidR="00B347F0" w:rsidRDefault="00CA7634">
      <w:pPr>
        <w:spacing w:beforeLines="20" w:before="62"/>
        <w:jc w:val="center"/>
        <w:rPr>
          <w:rFonts w:ascii="Times New Roman" w:eastAsia="宋体" w:hAnsi="Times New Roman" w:cs="Times New Roman"/>
          <w:sz w:val="24"/>
          <w:szCs w:val="24"/>
          <w:u w:val="single"/>
        </w:rPr>
      </w:pPr>
      <w:r>
        <w:rPr>
          <w:rFonts w:ascii="宋体" w:eastAsia="宋体" w:hAnsi="Times New Roman" w:cs="Times New Roman" w:hint="eastAsia"/>
          <w:sz w:val="24"/>
          <w:szCs w:val="24"/>
        </w:rPr>
        <w:t>外文题目：</w:t>
      </w:r>
      <w:r>
        <w:rPr>
          <w:rFonts w:ascii="Times New Roman" w:eastAsia="宋体" w:hAnsi="Times New Roman" w:cs="Times New Roman"/>
          <w:sz w:val="24"/>
          <w:szCs w:val="24"/>
          <w:u w:val="single"/>
        </w:rPr>
        <w:t xml:space="preserve">Integration of the Form and the Spirit on the Basis of the Theory of Nutritive and Defensive Qi in </w:t>
      </w:r>
      <w:proofErr w:type="spellStart"/>
      <w:r>
        <w:rPr>
          <w:rFonts w:ascii="Times New Roman" w:eastAsia="宋体" w:hAnsi="Times New Roman" w:cs="Times New Roman"/>
          <w:sz w:val="24"/>
          <w:szCs w:val="24"/>
          <w:u w:val="single"/>
        </w:rPr>
        <w:t>Huangdineijing</w:t>
      </w:r>
      <w:proofErr w:type="spellEnd"/>
    </w:p>
    <w:p w:rsidR="00B347F0" w:rsidRDefault="00B347F0">
      <w:pPr>
        <w:jc w:val="center"/>
        <w:rPr>
          <w:rFonts w:ascii="Times New Roman" w:eastAsia="宋体" w:hAnsi="Times New Roman" w:cs="Times New Roman"/>
          <w:sz w:val="24"/>
          <w:szCs w:val="24"/>
        </w:rPr>
      </w:pPr>
    </w:p>
    <w:p w:rsidR="00B347F0" w:rsidRDefault="00B347F0">
      <w:pPr>
        <w:jc w:val="center"/>
        <w:rPr>
          <w:rFonts w:ascii="Times New Roman" w:eastAsia="宋体" w:hAnsi="Times New Roman" w:cs="Times New Roman"/>
          <w:sz w:val="24"/>
          <w:szCs w:val="24"/>
        </w:rPr>
      </w:pPr>
    </w:p>
    <w:p w:rsidR="00B347F0" w:rsidRDefault="00B347F0">
      <w:pPr>
        <w:jc w:val="center"/>
        <w:rPr>
          <w:rFonts w:ascii="Times New Roman" w:eastAsia="宋体" w:hAnsi="Times New Roman" w:cs="Times New Roman"/>
          <w:sz w:val="24"/>
          <w:szCs w:val="24"/>
        </w:rPr>
      </w:pPr>
    </w:p>
    <w:p w:rsidR="00B347F0" w:rsidRDefault="00B347F0">
      <w:pPr>
        <w:jc w:val="center"/>
        <w:rPr>
          <w:rFonts w:ascii="Times New Roman" w:eastAsia="宋体" w:hAnsi="Times New Roman" w:cs="Times New Roman"/>
          <w:sz w:val="24"/>
          <w:szCs w:val="24"/>
        </w:rPr>
      </w:pPr>
    </w:p>
    <w:p w:rsidR="00B347F0" w:rsidRDefault="00CA7634">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号：</w:t>
      </w:r>
      <w:r>
        <w:rPr>
          <w:rFonts w:ascii="宋体" w:eastAsia="宋体" w:hAnsi="Times New Roman" w:cs="Times New Roman"/>
          <w:sz w:val="24"/>
          <w:szCs w:val="24"/>
        </w:rPr>
        <w:t>________________</w:t>
      </w:r>
    </w:p>
    <w:p w:rsidR="00B347F0" w:rsidRDefault="00CA7634">
      <w:pPr>
        <w:spacing w:beforeLines="15" w:before="46"/>
        <w:jc w:val="center"/>
        <w:rPr>
          <w:rFonts w:ascii="宋体" w:eastAsia="宋体" w:hAnsi="Times New Roman" w:cs="Times New Roman"/>
          <w:sz w:val="24"/>
          <w:szCs w:val="24"/>
        </w:rPr>
      </w:pPr>
      <w:r>
        <w:rPr>
          <w:rFonts w:ascii="Times New Roman" w:eastAsia="宋体" w:hAnsi="Times New Roman" w:cs="Times New Roman" w:hint="eastAsia"/>
          <w:sz w:val="24"/>
          <w:szCs w:val="24"/>
        </w:rPr>
        <w:t>姓</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名：</w:t>
      </w:r>
      <w:r>
        <w:rPr>
          <w:rFonts w:ascii="宋体" w:eastAsia="宋体" w:hAnsi="Times New Roman" w:cs="Times New Roman"/>
          <w:sz w:val="24"/>
          <w:szCs w:val="24"/>
        </w:rPr>
        <w:t>________________</w:t>
      </w:r>
    </w:p>
    <w:p w:rsidR="00B347F0" w:rsidRDefault="00CA7634">
      <w:pPr>
        <w:spacing w:beforeLines="15" w:before="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级：</w:t>
      </w:r>
      <w:r>
        <w:rPr>
          <w:rFonts w:ascii="宋体" w:eastAsia="宋体" w:hAnsi="Times New Roman" w:cs="Times New Roman"/>
          <w:sz w:val="24"/>
          <w:szCs w:val="24"/>
        </w:rPr>
        <w:t>________________</w:t>
      </w:r>
    </w:p>
    <w:p w:rsidR="00B347F0" w:rsidRDefault="00CA7634">
      <w:pPr>
        <w:spacing w:beforeLines="15" w:before="46"/>
        <w:jc w:val="center"/>
        <w:rPr>
          <w:rFonts w:ascii="宋体" w:eastAsia="宋体" w:hAnsi="Times New Roman" w:cs="Times New Roman"/>
          <w:sz w:val="24"/>
          <w:szCs w:val="24"/>
        </w:rPr>
      </w:pPr>
      <w:r>
        <w:rPr>
          <w:rFonts w:ascii="Times New Roman" w:eastAsia="宋体" w:hAnsi="Times New Roman" w:cs="Times New Roman" w:hint="eastAsia"/>
          <w:sz w:val="24"/>
          <w:szCs w:val="24"/>
        </w:rPr>
        <w:t>专</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业：</w:t>
      </w:r>
      <w:r>
        <w:rPr>
          <w:rFonts w:ascii="宋体" w:eastAsia="宋体" w:hAnsi="Times New Roman" w:cs="Times New Roman"/>
          <w:sz w:val="24"/>
          <w:szCs w:val="24"/>
        </w:rPr>
        <w:t>________________</w:t>
      </w:r>
    </w:p>
    <w:p w:rsidR="00B347F0" w:rsidRDefault="00CA7634">
      <w:pPr>
        <w:spacing w:beforeLines="15" w:before="46"/>
        <w:jc w:val="center"/>
        <w:rPr>
          <w:rFonts w:ascii="Times New Roman" w:eastAsia="宋体" w:hAnsi="Times New Roman" w:cs="Times New Roman"/>
          <w:sz w:val="24"/>
          <w:szCs w:val="24"/>
        </w:rPr>
      </w:pPr>
      <w:r>
        <w:rPr>
          <w:rFonts w:ascii="宋体" w:eastAsia="宋体" w:hAnsi="Times New Roman" w:cs="Times New Roman" w:hint="eastAsia"/>
          <w:sz w:val="24"/>
          <w:szCs w:val="24"/>
        </w:rPr>
        <w:t>系    别：</w:t>
      </w:r>
      <w:r>
        <w:rPr>
          <w:rFonts w:ascii="宋体" w:eastAsia="宋体" w:hAnsi="Times New Roman" w:cs="Times New Roman"/>
          <w:sz w:val="24"/>
          <w:szCs w:val="24"/>
        </w:rPr>
        <w:t>________________</w:t>
      </w:r>
    </w:p>
    <w:p w:rsidR="00B347F0" w:rsidRDefault="00CA7634">
      <w:pPr>
        <w:spacing w:beforeLines="15" w:before="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院：</w:t>
      </w:r>
      <w:r>
        <w:rPr>
          <w:rFonts w:ascii="宋体" w:eastAsia="宋体" w:hAnsi="Times New Roman" w:cs="Times New Roman"/>
          <w:sz w:val="24"/>
          <w:szCs w:val="24"/>
        </w:rPr>
        <w:t>_____</w:t>
      </w:r>
      <w:r>
        <w:rPr>
          <w:rFonts w:ascii="宋体" w:eastAsia="宋体" w:hAnsi="Times New Roman" w:cs="Times New Roman"/>
          <w:sz w:val="24"/>
          <w:szCs w:val="24"/>
          <w:u w:val="single"/>
        </w:rPr>
        <w:t>_</w:t>
      </w:r>
      <w:r>
        <w:rPr>
          <w:rFonts w:ascii="宋体" w:eastAsia="宋体" w:hAnsi="Times New Roman" w:cs="Times New Roman" w:hint="eastAsia"/>
          <w:sz w:val="24"/>
          <w:szCs w:val="24"/>
          <w:u w:val="single"/>
        </w:rPr>
        <w:t>哲学</w:t>
      </w:r>
      <w:r>
        <w:rPr>
          <w:rFonts w:ascii="宋体" w:eastAsia="宋体" w:hAnsi="Times New Roman" w:cs="Times New Roman"/>
          <w:sz w:val="24"/>
          <w:szCs w:val="24"/>
        </w:rPr>
        <w:t>______</w:t>
      </w:r>
    </w:p>
    <w:p w:rsidR="00B347F0" w:rsidRDefault="00CA7634">
      <w:pPr>
        <w:spacing w:beforeLines="15" w:before="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指导教师：</w:t>
      </w:r>
      <w:r>
        <w:rPr>
          <w:rFonts w:ascii="宋体" w:eastAsia="宋体" w:hAnsi="Times New Roman" w:cs="Times New Roman"/>
          <w:sz w:val="24"/>
          <w:szCs w:val="24"/>
        </w:rPr>
        <w:t>________________</w:t>
      </w:r>
    </w:p>
    <w:p w:rsidR="00B347F0" w:rsidRDefault="00CA7634">
      <w:pPr>
        <w:spacing w:beforeLines="15" w:before="4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完成日期：</w:t>
      </w:r>
      <w:r>
        <w:rPr>
          <w:rFonts w:ascii="宋体" w:eastAsia="宋体" w:hAnsi="Times New Roman" w:cs="Times New Roman"/>
          <w:sz w:val="24"/>
          <w:szCs w:val="24"/>
        </w:rPr>
        <w:t>__</w:t>
      </w:r>
      <w:r>
        <w:rPr>
          <w:rFonts w:ascii="宋体" w:eastAsia="宋体" w:hAnsi="Times New Roman" w:cs="Times New Roman"/>
          <w:sz w:val="24"/>
          <w:szCs w:val="24"/>
          <w:u w:val="single"/>
        </w:rPr>
        <w:t>_2020.4.30</w:t>
      </w:r>
      <w:r>
        <w:rPr>
          <w:rFonts w:ascii="宋体" w:eastAsia="宋体" w:hAnsi="Times New Roman" w:cs="Times New Roman"/>
          <w:sz w:val="24"/>
          <w:szCs w:val="24"/>
        </w:rPr>
        <w:t>____</w:t>
      </w:r>
    </w:p>
    <w:p w:rsidR="00B347F0" w:rsidRDefault="00CA7634">
      <w:pPr>
        <w:widowControl/>
        <w:jc w:val="left"/>
        <w:rPr>
          <w:rFonts w:ascii="宋体" w:eastAsia="宋体" w:hAnsi="宋体"/>
          <w:sz w:val="36"/>
          <w:szCs w:val="36"/>
        </w:rPr>
      </w:pPr>
      <w:r>
        <w:rPr>
          <w:rFonts w:ascii="宋体" w:eastAsia="宋体" w:hAnsi="宋体"/>
          <w:sz w:val="36"/>
          <w:szCs w:val="36"/>
        </w:rPr>
        <w:br w:type="page"/>
      </w:r>
    </w:p>
    <w:bookmarkEnd w:id="0"/>
    <w:p w:rsidR="00B347F0" w:rsidRDefault="00B347F0">
      <w:pPr>
        <w:rPr>
          <w:rFonts w:ascii="黑体" w:eastAsia="黑体" w:hAnsi="黑体"/>
          <w:sz w:val="28"/>
          <w:szCs w:val="28"/>
        </w:rPr>
      </w:pPr>
    </w:p>
    <w:p w:rsidR="00B347F0" w:rsidRDefault="00CA7634">
      <w:pPr>
        <w:jc w:val="center"/>
        <w:rPr>
          <w:rFonts w:ascii="黑体" w:eastAsia="黑体" w:hAnsi="黑体"/>
          <w:sz w:val="28"/>
          <w:szCs w:val="28"/>
        </w:rPr>
      </w:pPr>
      <w:r>
        <w:rPr>
          <w:rFonts w:ascii="黑体" w:eastAsia="黑体" w:hAnsi="黑体" w:hint="eastAsia"/>
          <w:sz w:val="28"/>
          <w:szCs w:val="28"/>
        </w:rPr>
        <w:t xml:space="preserve">摘 </w:t>
      </w:r>
      <w:r>
        <w:rPr>
          <w:rFonts w:ascii="黑体" w:eastAsia="黑体" w:hAnsi="黑体"/>
          <w:sz w:val="28"/>
          <w:szCs w:val="28"/>
        </w:rPr>
        <w:t xml:space="preserve"> </w:t>
      </w:r>
      <w:r>
        <w:rPr>
          <w:rFonts w:ascii="黑体" w:eastAsia="黑体" w:hAnsi="黑体" w:hint="eastAsia"/>
          <w:sz w:val="28"/>
          <w:szCs w:val="28"/>
        </w:rPr>
        <w:t>要</w:t>
      </w:r>
    </w:p>
    <w:p w:rsidR="00B347F0" w:rsidRDefault="00CA7634">
      <w:pPr>
        <w:spacing w:beforeLines="50" w:before="156"/>
        <w:ind w:firstLineChars="200" w:firstLine="480"/>
        <w:rPr>
          <w:rFonts w:ascii="宋体" w:eastAsia="宋体" w:hAnsi="宋体" w:cs="Times New Roman"/>
          <w:sz w:val="24"/>
          <w:szCs w:val="24"/>
        </w:rPr>
      </w:pPr>
      <w:bookmarkStart w:id="1" w:name="_Hlk512983725"/>
      <w:r>
        <w:rPr>
          <w:rFonts w:ascii="宋体" w:eastAsia="宋体" w:hAnsi="宋体" w:cs="Times New Roman" w:hint="eastAsia"/>
          <w:sz w:val="24"/>
          <w:szCs w:val="24"/>
        </w:rPr>
        <w:t>在西方哲学传统中，身体长期处于被遮蔽的状态。随着科学发展，身体逐渐受到重视，现代身体美学应运而生，在其体系化的过程中却面临着身心二元的理论困境。《黄帝内经》是我国现存最早的医学典籍，它基于医学维度提出了营卫气论基础上形神合一的身体观，同时，它发展出了一套纷繁复杂的实践养生体系，包括理想身体的判断标准、判断方法和调理实践，本文在此基础上提出了营卫养生系统的概念。《内经》营卫气论基础上形神合一的身体观无疑对现代身体美学的发展具有相当程度的启示意义。</w:t>
      </w:r>
    </w:p>
    <w:p w:rsidR="00B347F0" w:rsidRDefault="00CA7634">
      <w:pPr>
        <w:spacing w:beforeLines="50" w:before="156"/>
        <w:rPr>
          <w:rFonts w:ascii="宋体" w:eastAsia="宋体" w:hAnsi="宋体" w:cs="Times New Roman"/>
          <w:sz w:val="24"/>
          <w:szCs w:val="24"/>
        </w:rPr>
      </w:pPr>
      <w:r>
        <w:rPr>
          <w:rFonts w:ascii="黑体" w:eastAsia="黑体" w:hAnsi="黑体" w:cs="Times New Roman" w:hint="eastAsia"/>
          <w:sz w:val="24"/>
          <w:szCs w:val="24"/>
        </w:rPr>
        <w:t>关键词：</w:t>
      </w:r>
      <w:bookmarkStart w:id="2" w:name="OLE_LINK3"/>
      <w:r>
        <w:rPr>
          <w:rFonts w:ascii="宋体" w:eastAsia="宋体" w:hAnsi="宋体" w:cs="Times New Roman" w:hint="eastAsia"/>
          <w:sz w:val="24"/>
          <w:szCs w:val="24"/>
        </w:rPr>
        <w:t>黄帝内经；营卫；</w:t>
      </w:r>
      <w:bookmarkEnd w:id="2"/>
      <w:r>
        <w:rPr>
          <w:rFonts w:ascii="宋体" w:eastAsia="宋体" w:hAnsi="宋体" w:cs="Times New Roman" w:hint="eastAsia"/>
          <w:sz w:val="24"/>
          <w:szCs w:val="24"/>
        </w:rPr>
        <w:t>形神合一；身体美学</w:t>
      </w:r>
    </w:p>
    <w:bookmarkEnd w:id="1"/>
    <w:p w:rsidR="00B347F0" w:rsidRDefault="00CA7634">
      <w:pPr>
        <w:widowControl/>
        <w:jc w:val="left"/>
        <w:rPr>
          <w:rFonts w:ascii="Times New Roman" w:hAnsi="Times New Roman" w:cs="Times New Roman"/>
        </w:rPr>
      </w:pPr>
      <w:r>
        <w:rPr>
          <w:rFonts w:ascii="Times New Roman" w:hAnsi="Times New Roman" w:cs="Times New Roman"/>
        </w:rPr>
        <w:br w:type="page"/>
      </w:r>
    </w:p>
    <w:p w:rsidR="00B347F0" w:rsidRDefault="00B347F0">
      <w:pPr>
        <w:rPr>
          <w:rFonts w:ascii="Times New Roman" w:eastAsia="宋体" w:hAnsi="Times New Roman" w:cs="Times New Roman"/>
          <w:b/>
          <w:sz w:val="28"/>
          <w:szCs w:val="28"/>
        </w:rPr>
      </w:pPr>
    </w:p>
    <w:p w:rsidR="00B347F0" w:rsidRDefault="00CA7634">
      <w:pPr>
        <w:jc w:val="center"/>
        <w:rPr>
          <w:rFonts w:ascii="Times New Roman" w:eastAsia="宋体" w:hAnsi="Times New Roman" w:cs="Times New Roman"/>
          <w:b/>
          <w:sz w:val="28"/>
          <w:szCs w:val="28"/>
        </w:rPr>
      </w:pPr>
      <w:r>
        <w:rPr>
          <w:rFonts w:ascii="Times New Roman" w:eastAsia="宋体" w:hAnsi="Times New Roman" w:cs="Times New Roman"/>
          <w:b/>
          <w:sz w:val="28"/>
          <w:szCs w:val="28"/>
        </w:rPr>
        <w:t>Abstract</w:t>
      </w:r>
    </w:p>
    <w:p w:rsidR="00B347F0" w:rsidRDefault="00CA7634">
      <w:pPr>
        <w:spacing w:beforeLines="50" w:before="156"/>
        <w:ind w:firstLine="482"/>
        <w:rPr>
          <w:rFonts w:ascii="Times New Roman" w:eastAsia="黑体" w:hAnsi="Times New Roman" w:cs="Times New Roman"/>
          <w:iCs/>
          <w:sz w:val="24"/>
          <w:szCs w:val="24"/>
        </w:rPr>
      </w:pPr>
      <w:bookmarkStart w:id="3" w:name="OLE_LINK4"/>
      <w:bookmarkStart w:id="4" w:name="OLE_LINK5"/>
      <w:r>
        <w:rPr>
          <w:rFonts w:ascii="Times New Roman" w:eastAsia="黑体" w:hAnsi="Times New Roman" w:cs="Times New Roman"/>
          <w:sz w:val="24"/>
          <w:szCs w:val="24"/>
        </w:rPr>
        <w:t xml:space="preserve">In the western philosophical tradition, the body is in a state of being covered for a long time. With the development of science, the body is paid more and more attention and </w:t>
      </w:r>
      <w:bookmarkStart w:id="5" w:name="_Hlk38400574"/>
      <w:proofErr w:type="spellStart"/>
      <w:r>
        <w:rPr>
          <w:rFonts w:ascii="Times New Roman" w:eastAsia="黑体" w:hAnsi="Times New Roman" w:cs="Times New Roman" w:hint="eastAsia"/>
          <w:sz w:val="24"/>
          <w:szCs w:val="24"/>
        </w:rPr>
        <w:t>s</w:t>
      </w:r>
      <w:r>
        <w:rPr>
          <w:rFonts w:ascii="Times New Roman" w:eastAsia="黑体" w:hAnsi="Times New Roman" w:cs="Times New Roman"/>
          <w:sz w:val="24"/>
          <w:szCs w:val="24"/>
        </w:rPr>
        <w:t>omaesthetics</w:t>
      </w:r>
      <w:bookmarkEnd w:id="5"/>
      <w:proofErr w:type="spellEnd"/>
      <w:r>
        <w:rPr>
          <w:rFonts w:ascii="Times New Roman" w:eastAsia="黑体" w:hAnsi="Times New Roman" w:cs="Times New Roman"/>
          <w:sz w:val="24"/>
          <w:szCs w:val="24"/>
        </w:rPr>
        <w:t xml:space="preserve"> emerges at the historic </w:t>
      </w:r>
      <w:proofErr w:type="gramStart"/>
      <w:r>
        <w:rPr>
          <w:rFonts w:ascii="Times New Roman" w:eastAsia="黑体" w:hAnsi="Times New Roman" w:cs="Times New Roman"/>
          <w:sz w:val="24"/>
          <w:szCs w:val="24"/>
        </w:rPr>
        <w:t>moment .</w:t>
      </w:r>
      <w:proofErr w:type="gramEnd"/>
      <w:r>
        <w:rPr>
          <w:rFonts w:ascii="Times New Roman" w:eastAsia="黑体" w:hAnsi="Times New Roman" w:cs="Times New Roman"/>
          <w:sz w:val="24"/>
          <w:szCs w:val="24"/>
        </w:rPr>
        <w:t xml:space="preserve"> In the process of its systematization, </w:t>
      </w:r>
      <w:proofErr w:type="spellStart"/>
      <w:r>
        <w:rPr>
          <w:rFonts w:ascii="Times New Roman" w:eastAsia="黑体" w:hAnsi="Times New Roman" w:cs="Times New Roman" w:hint="eastAsia"/>
          <w:sz w:val="24"/>
          <w:szCs w:val="24"/>
        </w:rPr>
        <w:t>s</w:t>
      </w:r>
      <w:r>
        <w:rPr>
          <w:rFonts w:ascii="Times New Roman" w:eastAsia="黑体" w:hAnsi="Times New Roman" w:cs="Times New Roman"/>
          <w:sz w:val="24"/>
          <w:szCs w:val="24"/>
        </w:rPr>
        <w:t>omaesthetics</w:t>
      </w:r>
      <w:proofErr w:type="spellEnd"/>
      <w:r>
        <w:t xml:space="preserve"> </w:t>
      </w:r>
      <w:r>
        <w:rPr>
          <w:rFonts w:ascii="Times New Roman" w:eastAsia="黑体" w:hAnsi="Times New Roman" w:cs="Times New Roman"/>
          <w:sz w:val="24"/>
          <w:szCs w:val="24"/>
        </w:rPr>
        <w:t xml:space="preserve">faces the theoretical dilemma of the duality of body and mind. </w:t>
      </w:r>
      <w:proofErr w:type="spellStart"/>
      <w:r>
        <w:rPr>
          <w:rFonts w:ascii="Times New Roman" w:eastAsia="黑体" w:hAnsi="Times New Roman" w:cs="Times New Roman"/>
          <w:sz w:val="24"/>
          <w:szCs w:val="24"/>
        </w:rPr>
        <w:t>Huangdineijing</w:t>
      </w:r>
      <w:proofErr w:type="spellEnd"/>
      <w:r>
        <w:rPr>
          <w:rFonts w:ascii="Times New Roman" w:eastAsia="黑体" w:hAnsi="Times New Roman" w:cs="Times New Roman"/>
          <w:sz w:val="24"/>
          <w:szCs w:val="24"/>
        </w:rPr>
        <w:t xml:space="preserve"> is the earliest extant medical classic in China. Based on the medical dimension, it puts forward the</w:t>
      </w:r>
      <w:bookmarkStart w:id="6" w:name="_Hlk39091571"/>
      <w:r>
        <w:rPr>
          <w:rFonts w:ascii="Times New Roman" w:eastAsia="黑体" w:hAnsi="Times New Roman" w:cs="Times New Roman"/>
          <w:sz w:val="24"/>
          <w:szCs w:val="24"/>
        </w:rPr>
        <w:t xml:space="preserve"> integration of the form and the spirit on the basis of the theory of nutritive and defensive qi</w:t>
      </w:r>
      <w:bookmarkEnd w:id="6"/>
      <w:r>
        <w:rPr>
          <w:rFonts w:ascii="Times New Roman" w:eastAsia="黑体" w:hAnsi="Times New Roman" w:cs="Times New Roman"/>
          <w:sz w:val="24"/>
          <w:szCs w:val="24"/>
        </w:rPr>
        <w:t>. At the same time, it has established a complicated system of practicing health care, including the judgment standard, judgment method and conditioning practice of the ideal body. It is undoubtedly enlightening to the development of</w:t>
      </w:r>
      <w:r>
        <w:t xml:space="preserve"> </w:t>
      </w:r>
      <w:proofErr w:type="spellStart"/>
      <w:r>
        <w:rPr>
          <w:rFonts w:ascii="Times New Roman" w:eastAsia="黑体" w:hAnsi="Times New Roman" w:cs="Times New Roman"/>
          <w:sz w:val="24"/>
          <w:szCs w:val="24"/>
        </w:rPr>
        <w:t>somaesthetics</w:t>
      </w:r>
      <w:proofErr w:type="spellEnd"/>
      <w:r>
        <w:rPr>
          <w:rFonts w:ascii="Times New Roman" w:eastAsia="黑体" w:hAnsi="Times New Roman" w:cs="Times New Roman"/>
          <w:sz w:val="24"/>
          <w:szCs w:val="24"/>
        </w:rPr>
        <w:t>.</w:t>
      </w:r>
    </w:p>
    <w:bookmarkEnd w:id="3"/>
    <w:bookmarkEnd w:id="4"/>
    <w:p w:rsidR="00B347F0" w:rsidRDefault="00CA7634">
      <w:pPr>
        <w:spacing w:beforeLines="50" w:before="156"/>
        <w:rPr>
          <w:rFonts w:ascii="Times New Roman" w:eastAsia="黑体" w:hAnsi="Times New Roman" w:cs="Times New Roman"/>
          <w:sz w:val="24"/>
          <w:szCs w:val="24"/>
        </w:rPr>
      </w:pPr>
      <w:r>
        <w:rPr>
          <w:rFonts w:ascii="Times New Roman" w:eastAsia="黑体" w:hAnsi="Times New Roman" w:cs="Times New Roman"/>
          <w:b/>
          <w:sz w:val="24"/>
          <w:szCs w:val="24"/>
        </w:rPr>
        <w:t xml:space="preserve">Keywords: </w:t>
      </w:r>
      <w:bookmarkStart w:id="7" w:name="_Hlk38400054"/>
      <w:proofErr w:type="spellStart"/>
      <w:r>
        <w:rPr>
          <w:rFonts w:ascii="Times New Roman" w:eastAsia="黑体" w:hAnsi="Times New Roman" w:cs="Times New Roman"/>
          <w:sz w:val="24"/>
          <w:szCs w:val="24"/>
        </w:rPr>
        <w:t>Huangdineijing</w:t>
      </w:r>
      <w:bookmarkEnd w:id="7"/>
      <w:proofErr w:type="spellEnd"/>
      <w:r>
        <w:rPr>
          <w:rFonts w:ascii="Times New Roman" w:eastAsia="黑体" w:hAnsi="Times New Roman" w:cs="Times New Roman"/>
          <w:sz w:val="24"/>
          <w:szCs w:val="24"/>
        </w:rPr>
        <w:t>; Nutritive and defensive qi; Integration of the form and the spirit;</w:t>
      </w:r>
      <w:bookmarkStart w:id="8" w:name="_Hlk38400533"/>
      <w:r>
        <w:rPr>
          <w:rFonts w:ascii="Times New Roman" w:eastAsia="黑体" w:hAnsi="Times New Roman" w:cs="Times New Roman"/>
          <w:sz w:val="24"/>
          <w:szCs w:val="24"/>
        </w:rPr>
        <w:t xml:space="preserve"> </w:t>
      </w:r>
      <w:proofErr w:type="spellStart"/>
      <w:r>
        <w:rPr>
          <w:rFonts w:ascii="Times New Roman" w:eastAsia="黑体" w:hAnsi="Times New Roman" w:cs="Times New Roman"/>
          <w:sz w:val="24"/>
          <w:szCs w:val="24"/>
        </w:rPr>
        <w:t>Somaesthetics</w:t>
      </w:r>
      <w:bookmarkEnd w:id="8"/>
      <w:proofErr w:type="spellEnd"/>
    </w:p>
    <w:p w:rsidR="00B347F0" w:rsidRDefault="00CA7634">
      <w:pPr>
        <w:widowControl/>
        <w:jc w:val="left"/>
        <w:rPr>
          <w:rFonts w:ascii="Times New Roman" w:hAnsi="Times New Roman" w:cs="Times New Roman"/>
        </w:rPr>
      </w:pPr>
      <w:r>
        <w:rPr>
          <w:rFonts w:ascii="Times New Roman" w:hAnsi="Times New Roman" w:cs="Times New Roman"/>
        </w:rPr>
        <w:br w:type="page"/>
      </w:r>
    </w:p>
    <w:sdt>
      <w:sdtPr>
        <w:rPr>
          <w:rFonts w:asciiTheme="minorHAnsi" w:eastAsiaTheme="minorEastAsia" w:hAnsiTheme="minorHAnsi" w:cstheme="minorBidi"/>
          <w:color w:val="auto"/>
          <w:kern w:val="2"/>
          <w:sz w:val="21"/>
          <w:szCs w:val="22"/>
          <w:lang w:val="zh-CN"/>
        </w:rPr>
        <w:id w:val="2125342262"/>
        <w:docPartObj>
          <w:docPartGallery w:val="Table of Contents"/>
          <w:docPartUnique/>
        </w:docPartObj>
      </w:sdtPr>
      <w:sdtEndPr>
        <w:rPr>
          <w:b/>
          <w:bCs/>
        </w:rPr>
      </w:sdtEndPr>
      <w:sdtContent>
        <w:p w:rsidR="00B347F0" w:rsidRDefault="00CA7634">
          <w:pPr>
            <w:pStyle w:val="TOC10"/>
            <w:jc w:val="center"/>
            <w:rPr>
              <w:rFonts w:ascii="黑体" w:eastAsia="黑体" w:hAnsi="黑体"/>
              <w:color w:val="auto"/>
            </w:rPr>
          </w:pPr>
          <w:r>
            <w:rPr>
              <w:rFonts w:ascii="黑体" w:eastAsia="黑体" w:hAnsi="黑体" w:hint="eastAsia"/>
              <w:color w:val="auto"/>
              <w:lang w:val="zh-CN"/>
            </w:rPr>
            <w:t xml:space="preserve">目 </w:t>
          </w:r>
          <w:r>
            <w:rPr>
              <w:rFonts w:ascii="黑体" w:eastAsia="黑体" w:hAnsi="黑体"/>
              <w:color w:val="auto"/>
              <w:lang w:val="zh-CN"/>
            </w:rPr>
            <w:t xml:space="preserve"> </w:t>
          </w:r>
          <w:r>
            <w:rPr>
              <w:rFonts w:ascii="黑体" w:eastAsia="黑体" w:hAnsi="黑体" w:hint="eastAsia"/>
              <w:color w:val="auto"/>
              <w:lang w:val="zh-CN"/>
            </w:rPr>
            <w:t>录</w:t>
          </w:r>
        </w:p>
        <w:p w:rsidR="00B347F0" w:rsidRDefault="00CA7634">
          <w:pPr>
            <w:pStyle w:val="TOC1"/>
            <w:rPr>
              <w:sz w:val="21"/>
              <w:szCs w:val="22"/>
            </w:rPr>
          </w:pPr>
          <w:r>
            <w:fldChar w:fldCharType="begin"/>
          </w:r>
          <w:r>
            <w:instrText xml:space="preserve"> TOC \o "1-3" \h \z \u </w:instrText>
          </w:r>
          <w:r>
            <w:fldChar w:fldCharType="separate"/>
          </w:r>
          <w:hyperlink w:anchor="_Toc39131245" w:history="1">
            <w:r>
              <w:rPr>
                <w:rStyle w:val="ac"/>
              </w:rPr>
              <w:t>一、身心二元的西方哲学传统</w:t>
            </w:r>
            <w:r>
              <w:tab/>
            </w:r>
            <w:r>
              <w:fldChar w:fldCharType="begin"/>
            </w:r>
            <w:r>
              <w:instrText xml:space="preserve"> PAGEREF _Toc39131245 \h </w:instrText>
            </w:r>
            <w:r>
              <w:fldChar w:fldCharType="separate"/>
            </w:r>
            <w:r>
              <w:t>5</w:t>
            </w:r>
            <w:r>
              <w:fldChar w:fldCharType="end"/>
            </w:r>
          </w:hyperlink>
        </w:p>
        <w:p w:rsidR="00B347F0" w:rsidRDefault="00B75641">
          <w:pPr>
            <w:pStyle w:val="TOC1"/>
            <w:rPr>
              <w:sz w:val="21"/>
              <w:szCs w:val="22"/>
            </w:rPr>
          </w:pPr>
          <w:hyperlink w:anchor="_Toc39131246" w:history="1">
            <w:r w:rsidR="00CA7634">
              <w:rPr>
                <w:rStyle w:val="ac"/>
              </w:rPr>
              <w:t>二、《黄帝内经》气论基础上形神合一的身体观</w:t>
            </w:r>
            <w:r w:rsidR="00CA7634">
              <w:tab/>
            </w:r>
            <w:r w:rsidR="00CA7634">
              <w:fldChar w:fldCharType="begin"/>
            </w:r>
            <w:r w:rsidR="00CA7634">
              <w:instrText xml:space="preserve"> PAGEREF _Toc39131246 \h </w:instrText>
            </w:r>
            <w:r w:rsidR="00CA7634">
              <w:fldChar w:fldCharType="separate"/>
            </w:r>
            <w:r w:rsidR="00CA7634">
              <w:t>7</w:t>
            </w:r>
            <w:r w:rsidR="00CA7634">
              <w:fldChar w:fldCharType="end"/>
            </w:r>
          </w:hyperlink>
        </w:p>
        <w:p w:rsidR="00B347F0" w:rsidRDefault="00B75641">
          <w:pPr>
            <w:pStyle w:val="TOC2"/>
            <w:tabs>
              <w:tab w:val="right" w:leader="dot" w:pos="8296"/>
            </w:tabs>
            <w:rPr>
              <w:rFonts w:ascii="宋体" w:eastAsia="宋体" w:hAnsi="宋体"/>
              <w:sz w:val="28"/>
              <w:szCs w:val="28"/>
            </w:rPr>
          </w:pPr>
          <w:hyperlink w:anchor="_Toc39131247" w:history="1">
            <w:r w:rsidR="00CA7634">
              <w:rPr>
                <w:rStyle w:val="ac"/>
                <w:rFonts w:ascii="宋体" w:eastAsia="宋体" w:hAnsi="宋体"/>
                <w:sz w:val="28"/>
                <w:szCs w:val="28"/>
              </w:rPr>
              <w:t>（一）《黄帝内经》介绍</w:t>
            </w:r>
            <w:r w:rsidR="00CA7634">
              <w:rPr>
                <w:rFonts w:ascii="宋体" w:eastAsia="宋体" w:hAnsi="宋体"/>
                <w:sz w:val="28"/>
                <w:szCs w:val="28"/>
              </w:rPr>
              <w:tab/>
            </w:r>
            <w:r w:rsidR="00CA7634">
              <w:rPr>
                <w:rFonts w:ascii="宋体" w:eastAsia="宋体" w:hAnsi="宋体"/>
                <w:sz w:val="28"/>
                <w:szCs w:val="28"/>
              </w:rPr>
              <w:fldChar w:fldCharType="begin"/>
            </w:r>
            <w:r w:rsidR="00CA7634">
              <w:rPr>
                <w:rFonts w:ascii="宋体" w:eastAsia="宋体" w:hAnsi="宋体"/>
                <w:sz w:val="28"/>
                <w:szCs w:val="28"/>
              </w:rPr>
              <w:instrText xml:space="preserve"> PAGEREF _Toc39131247 \h </w:instrText>
            </w:r>
            <w:r w:rsidR="00CA7634">
              <w:rPr>
                <w:rFonts w:ascii="宋体" w:eastAsia="宋体" w:hAnsi="宋体"/>
                <w:sz w:val="28"/>
                <w:szCs w:val="28"/>
              </w:rPr>
            </w:r>
            <w:r w:rsidR="00CA7634">
              <w:rPr>
                <w:rFonts w:ascii="宋体" w:eastAsia="宋体" w:hAnsi="宋体"/>
                <w:sz w:val="28"/>
                <w:szCs w:val="28"/>
              </w:rPr>
              <w:fldChar w:fldCharType="separate"/>
            </w:r>
            <w:r w:rsidR="00CA7634">
              <w:rPr>
                <w:rFonts w:ascii="宋体" w:eastAsia="宋体" w:hAnsi="宋体"/>
                <w:sz w:val="28"/>
                <w:szCs w:val="28"/>
              </w:rPr>
              <w:t>7</w:t>
            </w:r>
            <w:r w:rsidR="00CA7634">
              <w:rPr>
                <w:rFonts w:ascii="宋体" w:eastAsia="宋体" w:hAnsi="宋体"/>
                <w:sz w:val="28"/>
                <w:szCs w:val="28"/>
              </w:rPr>
              <w:fldChar w:fldCharType="end"/>
            </w:r>
          </w:hyperlink>
        </w:p>
        <w:p w:rsidR="00B347F0" w:rsidRDefault="00B75641">
          <w:pPr>
            <w:pStyle w:val="TOC2"/>
            <w:tabs>
              <w:tab w:val="right" w:leader="dot" w:pos="8296"/>
            </w:tabs>
            <w:rPr>
              <w:rFonts w:ascii="宋体" w:eastAsia="宋体" w:hAnsi="宋体"/>
              <w:sz w:val="28"/>
              <w:szCs w:val="28"/>
            </w:rPr>
          </w:pPr>
          <w:hyperlink w:anchor="_Toc39131248" w:history="1">
            <w:r w:rsidR="00CA7634">
              <w:rPr>
                <w:rStyle w:val="ac"/>
                <w:rFonts w:ascii="宋体" w:eastAsia="宋体" w:hAnsi="宋体"/>
                <w:sz w:val="28"/>
                <w:szCs w:val="28"/>
              </w:rPr>
              <w:t>（二）《内经》中的气</w:t>
            </w:r>
            <w:r w:rsidR="00CA7634">
              <w:rPr>
                <w:rFonts w:ascii="宋体" w:eastAsia="宋体" w:hAnsi="宋体"/>
                <w:sz w:val="28"/>
                <w:szCs w:val="28"/>
              </w:rPr>
              <w:tab/>
            </w:r>
            <w:r w:rsidR="00CA7634">
              <w:rPr>
                <w:rFonts w:ascii="宋体" w:eastAsia="宋体" w:hAnsi="宋体"/>
                <w:sz w:val="28"/>
                <w:szCs w:val="28"/>
              </w:rPr>
              <w:fldChar w:fldCharType="begin"/>
            </w:r>
            <w:r w:rsidR="00CA7634">
              <w:rPr>
                <w:rFonts w:ascii="宋体" w:eastAsia="宋体" w:hAnsi="宋体"/>
                <w:sz w:val="28"/>
                <w:szCs w:val="28"/>
              </w:rPr>
              <w:instrText xml:space="preserve"> PAGEREF _Toc39131248 \h </w:instrText>
            </w:r>
            <w:r w:rsidR="00CA7634">
              <w:rPr>
                <w:rFonts w:ascii="宋体" w:eastAsia="宋体" w:hAnsi="宋体"/>
                <w:sz w:val="28"/>
                <w:szCs w:val="28"/>
              </w:rPr>
            </w:r>
            <w:r w:rsidR="00CA7634">
              <w:rPr>
                <w:rFonts w:ascii="宋体" w:eastAsia="宋体" w:hAnsi="宋体"/>
                <w:sz w:val="28"/>
                <w:szCs w:val="28"/>
              </w:rPr>
              <w:fldChar w:fldCharType="separate"/>
            </w:r>
            <w:r w:rsidR="00CA7634">
              <w:rPr>
                <w:rFonts w:ascii="宋体" w:eastAsia="宋体" w:hAnsi="宋体"/>
                <w:sz w:val="28"/>
                <w:szCs w:val="28"/>
              </w:rPr>
              <w:t>9</w:t>
            </w:r>
            <w:r w:rsidR="00CA7634">
              <w:rPr>
                <w:rFonts w:ascii="宋体" w:eastAsia="宋体" w:hAnsi="宋体"/>
                <w:sz w:val="28"/>
                <w:szCs w:val="28"/>
              </w:rPr>
              <w:fldChar w:fldCharType="end"/>
            </w:r>
          </w:hyperlink>
        </w:p>
        <w:p w:rsidR="00B347F0" w:rsidRDefault="00B75641">
          <w:pPr>
            <w:pStyle w:val="TOC2"/>
            <w:tabs>
              <w:tab w:val="right" w:leader="dot" w:pos="8296"/>
            </w:tabs>
            <w:rPr>
              <w:rFonts w:ascii="宋体" w:eastAsia="宋体" w:hAnsi="宋体"/>
              <w:sz w:val="28"/>
              <w:szCs w:val="28"/>
            </w:rPr>
          </w:pPr>
          <w:hyperlink w:anchor="_Toc39131249" w:history="1">
            <w:r w:rsidR="00CA7634">
              <w:rPr>
                <w:rStyle w:val="ac"/>
                <w:rFonts w:ascii="宋体" w:eastAsia="宋体" w:hAnsi="宋体"/>
                <w:sz w:val="28"/>
                <w:szCs w:val="28"/>
              </w:rPr>
              <w:t>（三）《内经》中的形及其与气的关系</w:t>
            </w:r>
            <w:r w:rsidR="00CA7634">
              <w:rPr>
                <w:rFonts w:ascii="宋体" w:eastAsia="宋体" w:hAnsi="宋体"/>
                <w:sz w:val="28"/>
                <w:szCs w:val="28"/>
              </w:rPr>
              <w:tab/>
            </w:r>
            <w:r w:rsidR="00CA7634">
              <w:rPr>
                <w:rFonts w:ascii="宋体" w:eastAsia="宋体" w:hAnsi="宋体"/>
                <w:sz w:val="28"/>
                <w:szCs w:val="28"/>
              </w:rPr>
              <w:fldChar w:fldCharType="begin"/>
            </w:r>
            <w:r w:rsidR="00CA7634">
              <w:rPr>
                <w:rFonts w:ascii="宋体" w:eastAsia="宋体" w:hAnsi="宋体"/>
                <w:sz w:val="28"/>
                <w:szCs w:val="28"/>
              </w:rPr>
              <w:instrText xml:space="preserve"> PAGEREF _Toc39131249 \h </w:instrText>
            </w:r>
            <w:r w:rsidR="00CA7634">
              <w:rPr>
                <w:rFonts w:ascii="宋体" w:eastAsia="宋体" w:hAnsi="宋体"/>
                <w:sz w:val="28"/>
                <w:szCs w:val="28"/>
              </w:rPr>
            </w:r>
            <w:r w:rsidR="00CA7634">
              <w:rPr>
                <w:rFonts w:ascii="宋体" w:eastAsia="宋体" w:hAnsi="宋体"/>
                <w:sz w:val="28"/>
                <w:szCs w:val="28"/>
              </w:rPr>
              <w:fldChar w:fldCharType="separate"/>
            </w:r>
            <w:r w:rsidR="00CA7634">
              <w:rPr>
                <w:rFonts w:ascii="宋体" w:eastAsia="宋体" w:hAnsi="宋体"/>
                <w:sz w:val="28"/>
                <w:szCs w:val="28"/>
              </w:rPr>
              <w:t>11</w:t>
            </w:r>
            <w:r w:rsidR="00CA7634">
              <w:rPr>
                <w:rFonts w:ascii="宋体" w:eastAsia="宋体" w:hAnsi="宋体"/>
                <w:sz w:val="28"/>
                <w:szCs w:val="28"/>
              </w:rPr>
              <w:fldChar w:fldCharType="end"/>
            </w:r>
          </w:hyperlink>
        </w:p>
        <w:p w:rsidR="00B347F0" w:rsidRDefault="00B75641">
          <w:pPr>
            <w:pStyle w:val="TOC2"/>
            <w:tabs>
              <w:tab w:val="right" w:leader="dot" w:pos="8296"/>
            </w:tabs>
            <w:rPr>
              <w:rFonts w:ascii="宋体" w:eastAsia="宋体" w:hAnsi="宋体"/>
              <w:sz w:val="28"/>
              <w:szCs w:val="28"/>
            </w:rPr>
          </w:pPr>
          <w:hyperlink w:anchor="_Toc39131250" w:history="1">
            <w:r w:rsidR="00CA7634">
              <w:rPr>
                <w:rStyle w:val="ac"/>
                <w:rFonts w:ascii="宋体" w:eastAsia="宋体" w:hAnsi="宋体"/>
                <w:sz w:val="28"/>
                <w:szCs w:val="28"/>
              </w:rPr>
              <w:t>（四）《内经》中的神及其与气和形的关系</w:t>
            </w:r>
            <w:r w:rsidR="00CA7634">
              <w:rPr>
                <w:rFonts w:ascii="宋体" w:eastAsia="宋体" w:hAnsi="宋体"/>
                <w:sz w:val="28"/>
                <w:szCs w:val="28"/>
              </w:rPr>
              <w:tab/>
            </w:r>
            <w:r w:rsidR="00CA7634">
              <w:rPr>
                <w:rFonts w:ascii="宋体" w:eastAsia="宋体" w:hAnsi="宋体"/>
                <w:sz w:val="28"/>
                <w:szCs w:val="28"/>
              </w:rPr>
              <w:fldChar w:fldCharType="begin"/>
            </w:r>
            <w:r w:rsidR="00CA7634">
              <w:rPr>
                <w:rFonts w:ascii="宋体" w:eastAsia="宋体" w:hAnsi="宋体"/>
                <w:sz w:val="28"/>
                <w:szCs w:val="28"/>
              </w:rPr>
              <w:instrText xml:space="preserve"> PAGEREF _Toc39131250 \h </w:instrText>
            </w:r>
            <w:r w:rsidR="00CA7634">
              <w:rPr>
                <w:rFonts w:ascii="宋体" w:eastAsia="宋体" w:hAnsi="宋体"/>
                <w:sz w:val="28"/>
                <w:szCs w:val="28"/>
              </w:rPr>
            </w:r>
            <w:r w:rsidR="00CA7634">
              <w:rPr>
                <w:rFonts w:ascii="宋体" w:eastAsia="宋体" w:hAnsi="宋体"/>
                <w:sz w:val="28"/>
                <w:szCs w:val="28"/>
              </w:rPr>
              <w:fldChar w:fldCharType="separate"/>
            </w:r>
            <w:r w:rsidR="00CA7634">
              <w:rPr>
                <w:rFonts w:ascii="宋体" w:eastAsia="宋体" w:hAnsi="宋体"/>
                <w:sz w:val="28"/>
                <w:szCs w:val="28"/>
              </w:rPr>
              <w:t>14</w:t>
            </w:r>
            <w:r w:rsidR="00CA7634">
              <w:rPr>
                <w:rFonts w:ascii="宋体" w:eastAsia="宋体" w:hAnsi="宋体"/>
                <w:sz w:val="28"/>
                <w:szCs w:val="28"/>
              </w:rPr>
              <w:fldChar w:fldCharType="end"/>
            </w:r>
          </w:hyperlink>
        </w:p>
        <w:p w:rsidR="00B347F0" w:rsidRDefault="00B75641">
          <w:pPr>
            <w:pStyle w:val="TOC1"/>
            <w:rPr>
              <w:sz w:val="21"/>
              <w:szCs w:val="22"/>
            </w:rPr>
          </w:pPr>
          <w:hyperlink w:anchor="_Toc39131251" w:history="1">
            <w:r w:rsidR="00CA7634">
              <w:rPr>
                <w:rStyle w:val="ac"/>
              </w:rPr>
              <w:t>三、通往“形神合一”之路：营卫养生系统</w:t>
            </w:r>
            <w:r w:rsidR="00CA7634">
              <w:tab/>
            </w:r>
            <w:r w:rsidR="00CA7634">
              <w:fldChar w:fldCharType="begin"/>
            </w:r>
            <w:r w:rsidR="00CA7634">
              <w:instrText xml:space="preserve"> PAGEREF _Toc39131251 \h </w:instrText>
            </w:r>
            <w:r w:rsidR="00CA7634">
              <w:fldChar w:fldCharType="separate"/>
            </w:r>
            <w:r w:rsidR="00CA7634">
              <w:t>18</w:t>
            </w:r>
            <w:r w:rsidR="00CA7634">
              <w:fldChar w:fldCharType="end"/>
            </w:r>
          </w:hyperlink>
        </w:p>
        <w:p w:rsidR="00B347F0" w:rsidRDefault="00B75641">
          <w:pPr>
            <w:pStyle w:val="TOC2"/>
            <w:tabs>
              <w:tab w:val="right" w:leader="dot" w:pos="8296"/>
            </w:tabs>
            <w:rPr>
              <w:rFonts w:ascii="宋体" w:eastAsia="宋体" w:hAnsi="宋体"/>
              <w:sz w:val="28"/>
              <w:szCs w:val="28"/>
            </w:rPr>
          </w:pPr>
          <w:hyperlink w:anchor="_Toc39131252" w:history="1">
            <w:r w:rsidR="00CA7634">
              <w:rPr>
                <w:rStyle w:val="ac"/>
                <w:rFonts w:ascii="宋体" w:eastAsia="宋体" w:hAnsi="宋体"/>
                <w:sz w:val="28"/>
                <w:szCs w:val="28"/>
              </w:rPr>
              <w:t>（一）《内经》中的理想身体</w:t>
            </w:r>
            <w:r w:rsidR="00CA7634">
              <w:rPr>
                <w:rFonts w:ascii="宋体" w:eastAsia="宋体" w:hAnsi="宋体"/>
                <w:sz w:val="28"/>
                <w:szCs w:val="28"/>
              </w:rPr>
              <w:tab/>
            </w:r>
            <w:r w:rsidR="00CA7634">
              <w:rPr>
                <w:rFonts w:ascii="宋体" w:eastAsia="宋体" w:hAnsi="宋体"/>
                <w:sz w:val="28"/>
                <w:szCs w:val="28"/>
              </w:rPr>
              <w:fldChar w:fldCharType="begin"/>
            </w:r>
            <w:r w:rsidR="00CA7634">
              <w:rPr>
                <w:rFonts w:ascii="宋体" w:eastAsia="宋体" w:hAnsi="宋体"/>
                <w:sz w:val="28"/>
                <w:szCs w:val="28"/>
              </w:rPr>
              <w:instrText xml:space="preserve"> PAGEREF _Toc39131252 \h </w:instrText>
            </w:r>
            <w:r w:rsidR="00CA7634">
              <w:rPr>
                <w:rFonts w:ascii="宋体" w:eastAsia="宋体" w:hAnsi="宋体"/>
                <w:sz w:val="28"/>
                <w:szCs w:val="28"/>
              </w:rPr>
            </w:r>
            <w:r w:rsidR="00CA7634">
              <w:rPr>
                <w:rFonts w:ascii="宋体" w:eastAsia="宋体" w:hAnsi="宋体"/>
                <w:sz w:val="28"/>
                <w:szCs w:val="28"/>
              </w:rPr>
              <w:fldChar w:fldCharType="separate"/>
            </w:r>
            <w:r w:rsidR="00CA7634">
              <w:rPr>
                <w:rFonts w:ascii="宋体" w:eastAsia="宋体" w:hAnsi="宋体"/>
                <w:sz w:val="28"/>
                <w:szCs w:val="28"/>
              </w:rPr>
              <w:t>18</w:t>
            </w:r>
            <w:r w:rsidR="00CA7634">
              <w:rPr>
                <w:rFonts w:ascii="宋体" w:eastAsia="宋体" w:hAnsi="宋体"/>
                <w:sz w:val="28"/>
                <w:szCs w:val="28"/>
              </w:rPr>
              <w:fldChar w:fldCharType="end"/>
            </w:r>
          </w:hyperlink>
        </w:p>
        <w:p w:rsidR="00B347F0" w:rsidRDefault="00B75641">
          <w:pPr>
            <w:pStyle w:val="TOC2"/>
            <w:tabs>
              <w:tab w:val="right" w:leader="dot" w:pos="8296"/>
            </w:tabs>
            <w:rPr>
              <w:rFonts w:ascii="宋体" w:eastAsia="宋体" w:hAnsi="宋体"/>
              <w:sz w:val="28"/>
              <w:szCs w:val="28"/>
            </w:rPr>
          </w:pPr>
          <w:hyperlink w:anchor="_Toc39131253" w:history="1">
            <w:r w:rsidR="00CA7634">
              <w:rPr>
                <w:rStyle w:val="ac"/>
                <w:rFonts w:ascii="宋体" w:eastAsia="宋体" w:hAnsi="宋体"/>
                <w:sz w:val="28"/>
                <w:szCs w:val="28"/>
              </w:rPr>
              <w:t>（二）望闻问切：理想身体的评价体系</w:t>
            </w:r>
            <w:r w:rsidR="00CA7634">
              <w:rPr>
                <w:rFonts w:ascii="宋体" w:eastAsia="宋体" w:hAnsi="宋体"/>
                <w:sz w:val="28"/>
                <w:szCs w:val="28"/>
              </w:rPr>
              <w:tab/>
            </w:r>
            <w:r w:rsidR="00CA7634">
              <w:rPr>
                <w:rFonts w:ascii="宋体" w:eastAsia="宋体" w:hAnsi="宋体"/>
                <w:sz w:val="28"/>
                <w:szCs w:val="28"/>
              </w:rPr>
              <w:fldChar w:fldCharType="begin"/>
            </w:r>
            <w:r w:rsidR="00CA7634">
              <w:rPr>
                <w:rFonts w:ascii="宋体" w:eastAsia="宋体" w:hAnsi="宋体"/>
                <w:sz w:val="28"/>
                <w:szCs w:val="28"/>
              </w:rPr>
              <w:instrText xml:space="preserve"> PAGEREF _Toc39131253 \h </w:instrText>
            </w:r>
            <w:r w:rsidR="00CA7634">
              <w:rPr>
                <w:rFonts w:ascii="宋体" w:eastAsia="宋体" w:hAnsi="宋体"/>
                <w:sz w:val="28"/>
                <w:szCs w:val="28"/>
              </w:rPr>
            </w:r>
            <w:r w:rsidR="00CA7634">
              <w:rPr>
                <w:rFonts w:ascii="宋体" w:eastAsia="宋体" w:hAnsi="宋体"/>
                <w:sz w:val="28"/>
                <w:szCs w:val="28"/>
              </w:rPr>
              <w:fldChar w:fldCharType="separate"/>
            </w:r>
            <w:r w:rsidR="00CA7634">
              <w:rPr>
                <w:rFonts w:ascii="宋体" w:eastAsia="宋体" w:hAnsi="宋体"/>
                <w:sz w:val="28"/>
                <w:szCs w:val="28"/>
              </w:rPr>
              <w:t>19</w:t>
            </w:r>
            <w:r w:rsidR="00CA7634">
              <w:rPr>
                <w:rFonts w:ascii="宋体" w:eastAsia="宋体" w:hAnsi="宋体"/>
                <w:sz w:val="28"/>
                <w:szCs w:val="28"/>
              </w:rPr>
              <w:fldChar w:fldCharType="end"/>
            </w:r>
          </w:hyperlink>
        </w:p>
        <w:p w:rsidR="00B347F0" w:rsidRDefault="00B75641">
          <w:pPr>
            <w:pStyle w:val="TOC2"/>
            <w:tabs>
              <w:tab w:val="right" w:leader="dot" w:pos="8296"/>
            </w:tabs>
            <w:rPr>
              <w:rFonts w:ascii="宋体" w:eastAsia="宋体" w:hAnsi="宋体"/>
              <w:sz w:val="28"/>
              <w:szCs w:val="28"/>
            </w:rPr>
          </w:pPr>
          <w:hyperlink w:anchor="_Toc39131254" w:history="1">
            <w:r w:rsidR="00CA7634">
              <w:rPr>
                <w:rStyle w:val="ac"/>
                <w:rFonts w:ascii="宋体" w:eastAsia="宋体" w:hAnsi="宋体"/>
                <w:sz w:val="28"/>
                <w:szCs w:val="28"/>
              </w:rPr>
              <w:t>（三）理想身体的达成：营卫养生系统</w:t>
            </w:r>
            <w:r w:rsidR="00CA7634">
              <w:rPr>
                <w:rFonts w:ascii="宋体" w:eastAsia="宋体" w:hAnsi="宋体"/>
                <w:sz w:val="28"/>
                <w:szCs w:val="28"/>
              </w:rPr>
              <w:tab/>
            </w:r>
            <w:r w:rsidR="00CA7634">
              <w:rPr>
                <w:rFonts w:ascii="宋体" w:eastAsia="宋体" w:hAnsi="宋体"/>
                <w:sz w:val="28"/>
                <w:szCs w:val="28"/>
              </w:rPr>
              <w:fldChar w:fldCharType="begin"/>
            </w:r>
            <w:r w:rsidR="00CA7634">
              <w:rPr>
                <w:rFonts w:ascii="宋体" w:eastAsia="宋体" w:hAnsi="宋体"/>
                <w:sz w:val="28"/>
                <w:szCs w:val="28"/>
              </w:rPr>
              <w:instrText xml:space="preserve"> PAGEREF _Toc39131254 \h </w:instrText>
            </w:r>
            <w:r w:rsidR="00CA7634">
              <w:rPr>
                <w:rFonts w:ascii="宋体" w:eastAsia="宋体" w:hAnsi="宋体"/>
                <w:sz w:val="28"/>
                <w:szCs w:val="28"/>
              </w:rPr>
            </w:r>
            <w:r w:rsidR="00CA7634">
              <w:rPr>
                <w:rFonts w:ascii="宋体" w:eastAsia="宋体" w:hAnsi="宋体"/>
                <w:sz w:val="28"/>
                <w:szCs w:val="28"/>
              </w:rPr>
              <w:fldChar w:fldCharType="separate"/>
            </w:r>
            <w:r w:rsidR="00CA7634">
              <w:rPr>
                <w:rFonts w:ascii="宋体" w:eastAsia="宋体" w:hAnsi="宋体"/>
                <w:sz w:val="28"/>
                <w:szCs w:val="28"/>
              </w:rPr>
              <w:t>21</w:t>
            </w:r>
            <w:r w:rsidR="00CA7634">
              <w:rPr>
                <w:rFonts w:ascii="宋体" w:eastAsia="宋体" w:hAnsi="宋体"/>
                <w:sz w:val="28"/>
                <w:szCs w:val="28"/>
              </w:rPr>
              <w:fldChar w:fldCharType="end"/>
            </w:r>
          </w:hyperlink>
        </w:p>
        <w:p w:rsidR="00B347F0" w:rsidRDefault="00B75641">
          <w:pPr>
            <w:pStyle w:val="TOC1"/>
            <w:rPr>
              <w:sz w:val="21"/>
              <w:szCs w:val="22"/>
            </w:rPr>
          </w:pPr>
          <w:hyperlink w:anchor="_Toc39131255" w:history="1">
            <w:r w:rsidR="00CA7634">
              <w:rPr>
                <w:rStyle w:val="ac"/>
              </w:rPr>
              <w:t>四、结语</w:t>
            </w:r>
            <w:r w:rsidR="00CA7634">
              <w:tab/>
            </w:r>
            <w:r w:rsidR="00CA7634">
              <w:fldChar w:fldCharType="begin"/>
            </w:r>
            <w:r w:rsidR="00CA7634">
              <w:instrText xml:space="preserve"> PAGEREF _Toc39131255 \h </w:instrText>
            </w:r>
            <w:r w:rsidR="00CA7634">
              <w:fldChar w:fldCharType="separate"/>
            </w:r>
            <w:r w:rsidR="00CA7634">
              <w:t>25</w:t>
            </w:r>
            <w:r w:rsidR="00CA7634">
              <w:fldChar w:fldCharType="end"/>
            </w:r>
          </w:hyperlink>
        </w:p>
        <w:p w:rsidR="00B347F0" w:rsidRDefault="00B75641">
          <w:pPr>
            <w:pStyle w:val="TOC1"/>
            <w:rPr>
              <w:sz w:val="21"/>
              <w:szCs w:val="22"/>
            </w:rPr>
          </w:pPr>
          <w:hyperlink w:anchor="_Toc39131256" w:history="1">
            <w:r w:rsidR="00CA7634">
              <w:rPr>
                <w:rStyle w:val="ac"/>
              </w:rPr>
              <w:t>参考文献</w:t>
            </w:r>
            <w:r w:rsidR="00CA7634">
              <w:tab/>
            </w:r>
            <w:r w:rsidR="00CA7634">
              <w:fldChar w:fldCharType="begin"/>
            </w:r>
            <w:r w:rsidR="00CA7634">
              <w:instrText xml:space="preserve"> PAGEREF _Toc39131256 \h </w:instrText>
            </w:r>
            <w:r w:rsidR="00CA7634">
              <w:fldChar w:fldCharType="separate"/>
            </w:r>
            <w:r w:rsidR="00CA7634">
              <w:t>27</w:t>
            </w:r>
            <w:r w:rsidR="00CA7634">
              <w:fldChar w:fldCharType="end"/>
            </w:r>
          </w:hyperlink>
        </w:p>
        <w:p w:rsidR="00B347F0" w:rsidRDefault="00CA7634">
          <w:r>
            <w:rPr>
              <w:b/>
              <w:bCs/>
              <w:lang w:val="zh-CN"/>
            </w:rPr>
            <w:fldChar w:fldCharType="end"/>
          </w:r>
        </w:p>
      </w:sdtContent>
    </w:sdt>
    <w:p w:rsidR="00B347F0" w:rsidRDefault="00CA7634">
      <w:pPr>
        <w:widowControl/>
        <w:jc w:val="left"/>
      </w:pPr>
      <w:r>
        <w:br w:type="page"/>
      </w:r>
    </w:p>
    <w:p w:rsidR="00B347F0" w:rsidRDefault="00CA7634">
      <w:pPr>
        <w:pStyle w:val="1"/>
        <w:ind w:firstLineChars="200" w:firstLine="600"/>
        <w:rPr>
          <w:rFonts w:ascii="黑体" w:eastAsia="黑体" w:hAnsi="黑体"/>
          <w:b w:val="0"/>
          <w:bCs w:val="0"/>
          <w:sz w:val="30"/>
          <w:szCs w:val="30"/>
        </w:rPr>
      </w:pPr>
      <w:bookmarkStart w:id="9" w:name="_Toc39131245"/>
      <w:r>
        <w:rPr>
          <w:rFonts w:ascii="黑体" w:eastAsia="黑体" w:hAnsi="黑体" w:hint="eastAsia"/>
          <w:b w:val="0"/>
          <w:bCs w:val="0"/>
          <w:sz w:val="30"/>
          <w:szCs w:val="30"/>
        </w:rPr>
        <w:lastRenderedPageBreak/>
        <w:t>一、身心二元的西方哲学传统</w:t>
      </w:r>
      <w:bookmarkEnd w:id="9"/>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在西方哲学传统中，肉体与灵魂被划归为相互对立的两部分。从苏格拉底到柏拉图，再到中世纪经院哲学、近代笛卡尔，哲学沿着一条身心二元的路径不断发展。对灵魂的强调最早可以追溯至苏格拉底。自苏格拉底提出“认识你自己”这一著名论题，哲学的主题从自然转向了人自身，主体性哲学开始发展，使迷失的灵魂回归心灵主体。虽然苏格拉底本人没有著作传世，但是根据其学生留存的记述，我们可以了解到苏格拉底崇尚理性的身体观。在《阿尔基比亚德篇》中，苏格拉底讲述了一个关于英雄赫拉克勒斯的著名寓言，面对分别代表肉体欲望和理性心灵的卡吉娅和阿蕾特，苏格拉底认为只有抛弃肉体，在高尚灵魂的引领下才能达到幸福。</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柏拉图进一步将灵魂和肉体区分为两种完全不同的存在，灵魂是生命之源，为肉体提供呼吸和再生的力量。灵魂对肉体起支配和主宰作用，肉体一旦失去灵魂的支持便会衰亡。灵魂无疑是一种更加优秀的存在、一种非物质性的、独特的精神主体，而身体则格外卑微，至多只能以容器的身份被动地对灵魂起到辅助作用。在他看来，两者是一种对立关系，身体更像是种应当被抛弃的负担：“灵魂受到形体的累赘，我们就不能完全获得真理”</w:t>
      </w:r>
      <w:r>
        <w:rPr>
          <w:rStyle w:val="ad"/>
          <w:rFonts w:ascii="宋体" w:eastAsia="宋体" w:hAnsi="宋体"/>
          <w:sz w:val="24"/>
          <w:szCs w:val="24"/>
        </w:rPr>
        <w:footnoteReference w:id="1"/>
      </w:r>
      <w:r>
        <w:rPr>
          <w:rFonts w:ascii="宋体" w:eastAsia="宋体" w:hAnsi="宋体" w:hint="eastAsia"/>
          <w:sz w:val="24"/>
          <w:szCs w:val="24"/>
        </w:rPr>
        <w:t>，肉体与灵魂结合而成的生灵具有可朽性，灵魂的完善状态应当高浮于天上，永恒不灭。灵魂可以单独存在，而如果我们想要接近真理，就必须脱离肉体。</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古希腊哲学家并不完全否定身体的意义，然而，随着时间的推移，身体是灵魂的累赘这一观念逐渐深入人心。新柏拉图主义创始人普洛丁进一步深化柏拉图理式论，认为人的本性完全在于灵魂。他指出理</w:t>
      </w:r>
      <w:proofErr w:type="gramStart"/>
      <w:r>
        <w:rPr>
          <w:rFonts w:ascii="宋体" w:eastAsia="宋体" w:hAnsi="宋体" w:hint="eastAsia"/>
          <w:sz w:val="24"/>
          <w:szCs w:val="24"/>
        </w:rPr>
        <w:t>式世界</w:t>
      </w:r>
      <w:proofErr w:type="gramEnd"/>
      <w:r>
        <w:rPr>
          <w:rFonts w:ascii="宋体" w:eastAsia="宋体" w:hAnsi="宋体" w:hint="eastAsia"/>
          <w:sz w:val="24"/>
          <w:szCs w:val="24"/>
        </w:rPr>
        <w:t>的最高统治者是太</w:t>
      </w:r>
      <w:proofErr w:type="gramStart"/>
      <w:r>
        <w:rPr>
          <w:rFonts w:ascii="宋体" w:eastAsia="宋体" w:hAnsi="宋体" w:hint="eastAsia"/>
          <w:sz w:val="24"/>
          <w:szCs w:val="24"/>
        </w:rPr>
        <w:t>一</w:t>
      </w:r>
      <w:proofErr w:type="gramEnd"/>
      <w:r>
        <w:rPr>
          <w:rFonts w:ascii="宋体" w:eastAsia="宋体" w:hAnsi="宋体" w:hint="eastAsia"/>
          <w:sz w:val="24"/>
          <w:szCs w:val="24"/>
        </w:rPr>
        <w:t>，正如太阳的光晕自外而内逐渐趋强，越接近中心越耀眼，反之则黯淡：灵魂位于</w:t>
      </w:r>
      <w:proofErr w:type="gramStart"/>
      <w:r>
        <w:rPr>
          <w:rFonts w:ascii="宋体" w:eastAsia="宋体" w:hAnsi="宋体" w:hint="eastAsia"/>
          <w:sz w:val="24"/>
          <w:szCs w:val="24"/>
        </w:rPr>
        <w:t>最</w:t>
      </w:r>
      <w:proofErr w:type="gramEnd"/>
      <w:r>
        <w:rPr>
          <w:rFonts w:ascii="宋体" w:eastAsia="宋体" w:hAnsi="宋体" w:hint="eastAsia"/>
          <w:sz w:val="24"/>
          <w:szCs w:val="24"/>
        </w:rPr>
        <w:t>中心，是最高级的美；物质则处于边缘，是低级的罪恶。在他看来，心灵因与较低级的东西混杂而变质，肉体对心灵只有负面价值，人只有清除欲望、提炼杂质，才能实现对美的追求。</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到了中世纪，受宗教神学影响，背负欲望的身体被进一步视为原罪，是必须摒弃的对象。在希伯来神话中，圣子作为救世主降临世间，在十字架上通过肉身</w:t>
      </w:r>
      <w:r>
        <w:rPr>
          <w:rFonts w:ascii="宋体" w:eastAsia="宋体" w:hAnsi="宋体" w:hint="eastAsia"/>
          <w:sz w:val="24"/>
          <w:szCs w:val="24"/>
        </w:rPr>
        <w:lastRenderedPageBreak/>
        <w:t>毁灭而归于天国。托马斯·阿奎那将生物分为纯粹精神性的生物（天使）、纯粹肉身性的生物和肉身和精神性的组合物（人）三种。作为无限者的上帝高居云端之上的天国，纯粹精神性存在的天使可以接近上帝，人虽然具有灵魂，却和与大地链接的肉体结合而无法摆脱束缚。因此，人不仅要鄙视身体，更要对罪恶的身体进行惩罚。信徒通过宗教苦修达到灵魂对身体的驾驭，在这种对身体的克服中，人的灵魂得以不断上升来到上帝身旁，肉体的毁灭铸就通往永恒天国的阶梯。</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笛卡尔被称为近代哲学之父，在他这里，身心二元论被正式确立为成熟的体系，身体与灵魂彻底割裂开来。与之前哲学家们</w:t>
      </w:r>
      <w:proofErr w:type="gramStart"/>
      <w:r>
        <w:rPr>
          <w:rFonts w:ascii="宋体" w:eastAsia="宋体" w:hAnsi="宋体" w:hint="eastAsia"/>
          <w:sz w:val="24"/>
          <w:szCs w:val="24"/>
        </w:rPr>
        <w:t>视身体</w:t>
      </w:r>
      <w:proofErr w:type="gramEnd"/>
      <w:r>
        <w:rPr>
          <w:rFonts w:ascii="宋体" w:eastAsia="宋体" w:hAnsi="宋体" w:hint="eastAsia"/>
          <w:sz w:val="24"/>
          <w:szCs w:val="24"/>
        </w:rPr>
        <w:t>为灵魂的“坟墓”观点不同，笛卡尔视角下的身体可谓是一种完全外在于心灵的存在。在近代理性思潮的冲刷下，包括上帝在内的几乎所有事物都能被置于怀疑的目光中。以此为背景，笛卡</w:t>
      </w:r>
      <w:proofErr w:type="gramStart"/>
      <w:r>
        <w:rPr>
          <w:rFonts w:ascii="宋体" w:eastAsia="宋体" w:hAnsi="宋体" w:hint="eastAsia"/>
          <w:sz w:val="24"/>
          <w:szCs w:val="24"/>
        </w:rPr>
        <w:t>尔最终</w:t>
      </w:r>
      <w:proofErr w:type="gramEnd"/>
      <w:r>
        <w:rPr>
          <w:rFonts w:ascii="宋体" w:eastAsia="宋体" w:hAnsi="宋体" w:hint="eastAsia"/>
          <w:sz w:val="24"/>
          <w:szCs w:val="24"/>
        </w:rPr>
        <w:t>发现只有“我在怀疑”这一思维过程本身是不可被怀疑的。“我思”作为灵魂的一种功能，“我思故我在”，“我”只要能够思考便是存在着的，因而“我思”也是“我”得以作为生命主体存在的根本所在。笛卡尔将灵魂描述为“我之所以为我的那个东西”。它与肉体完全分别，不需要肉体就可以存在。肉体是偶然的、可被怀疑的对象，即使它有所残缺，也对“我”的存在没有影响。然而，笛卡尔并未对灵魂来源</w:t>
      </w:r>
      <w:proofErr w:type="gramStart"/>
      <w:r>
        <w:rPr>
          <w:rFonts w:ascii="宋体" w:eastAsia="宋体" w:hAnsi="宋体" w:hint="eastAsia"/>
          <w:sz w:val="24"/>
          <w:szCs w:val="24"/>
        </w:rPr>
        <w:t>作出</w:t>
      </w:r>
      <w:proofErr w:type="gramEnd"/>
      <w:r>
        <w:rPr>
          <w:rFonts w:ascii="宋体" w:eastAsia="宋体" w:hAnsi="宋体" w:hint="eastAsia"/>
          <w:sz w:val="24"/>
          <w:szCs w:val="24"/>
        </w:rPr>
        <w:t>令人信服的解释，而是将其归于上帝。身心问题并没有得到很好的解决，而是形成了著名的“笛卡尔悖论”，作为一个哲学难题吸引了来自各个学科的学者们进行广泛讨论和研究。</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近代以来，随着科学发展，尼采、梅洛-庞蒂等哲学家逐步认识到身体的重要性，哲学发生“身体转向”，身体美学也应运而生。1</w:t>
      </w:r>
      <w:r>
        <w:rPr>
          <w:rFonts w:ascii="宋体" w:eastAsia="宋体" w:hAnsi="宋体"/>
          <w:sz w:val="24"/>
          <w:szCs w:val="24"/>
        </w:rPr>
        <w:t>999</w:t>
      </w:r>
      <w:r>
        <w:rPr>
          <w:rFonts w:ascii="宋体" w:eastAsia="宋体" w:hAnsi="宋体" w:hint="eastAsia"/>
          <w:sz w:val="24"/>
          <w:szCs w:val="24"/>
        </w:rPr>
        <w:t>年，舒斯特曼发表《身体美学：一个学科提议》，首次提出了身体美学的概念，将其定义为“对一个人的身体——作为感觉审美欣赏及创造性的自我塑造场所——经验和作用的批判的、改善的研究。”</w:t>
      </w:r>
      <w:r>
        <w:rPr>
          <w:rStyle w:val="ad"/>
          <w:rFonts w:ascii="宋体" w:eastAsia="宋体" w:hAnsi="宋体"/>
          <w:sz w:val="24"/>
          <w:szCs w:val="24"/>
        </w:rPr>
        <w:footnoteReference w:id="2"/>
      </w:r>
      <w:r>
        <w:rPr>
          <w:rFonts w:ascii="宋体" w:eastAsia="宋体" w:hAnsi="宋体" w:hint="eastAsia"/>
          <w:sz w:val="24"/>
          <w:szCs w:val="24"/>
        </w:rPr>
        <w:t>然而，时至今日，身体美学仍处于尚未完全体系化的前学科状态，面临着身心二元论所带来的困境。王海龙指出，身体美学“应当以反抗意识美学为己任，它必须跳出西方古典美学的语境来建构自身，而且，西方古典美学以意识为主体的、主客二分的思想传统决定了身体在这个语境中只可能作为客体存在”</w:t>
      </w:r>
      <w:r>
        <w:rPr>
          <w:rStyle w:val="ad"/>
          <w:rFonts w:ascii="宋体" w:eastAsia="宋体" w:hAnsi="宋体"/>
          <w:sz w:val="24"/>
          <w:szCs w:val="24"/>
        </w:rPr>
        <w:footnoteReference w:id="3"/>
      </w:r>
      <w:r>
        <w:rPr>
          <w:rFonts w:ascii="宋体" w:eastAsia="宋体" w:hAnsi="宋体" w:hint="eastAsia"/>
          <w:sz w:val="24"/>
          <w:szCs w:val="24"/>
        </w:rPr>
        <w:t>，在西方传统哲学、美学高扬意识、忽视身体的环境下，身体的实在</w:t>
      </w:r>
      <w:proofErr w:type="gramStart"/>
      <w:r>
        <w:rPr>
          <w:rFonts w:ascii="宋体" w:eastAsia="宋体" w:hAnsi="宋体" w:hint="eastAsia"/>
          <w:sz w:val="24"/>
          <w:szCs w:val="24"/>
        </w:rPr>
        <w:lastRenderedPageBreak/>
        <w:t>性无法</w:t>
      </w:r>
      <w:proofErr w:type="gramEnd"/>
      <w:r>
        <w:rPr>
          <w:rFonts w:ascii="宋体" w:eastAsia="宋体" w:hAnsi="宋体" w:hint="eastAsia"/>
          <w:sz w:val="24"/>
          <w:szCs w:val="24"/>
        </w:rPr>
        <w:t>得到肯定，对身体的审美也就无从谈起。他认为，注重天人合一的中国古典哲学可以协调身体与意识的二元对立关系，对中国古典美学资源的进一步深入挖掘将有助于我们回应身体美学的诸种问题。</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中国传统文化有其自身独特品性，具有实用主义的倾向，这使得舒斯特曼的实用主义身体美学引入国内后很快被广为接受、并引起了较大反响。“国内学者从中国古代哲学及美学理论资源中发掘出的身体思想一方面强调了审美活动在某种程度上具有实践（或者说体验）特性，另一方面，强调了身体本身是直接联系于一种活的世界本体的，因而身体也获得了生命有机性。”</w:t>
      </w:r>
      <w:r>
        <w:rPr>
          <w:rStyle w:val="ad"/>
          <w:rFonts w:ascii="宋体" w:eastAsia="宋体" w:hAnsi="宋体"/>
          <w:sz w:val="24"/>
          <w:szCs w:val="24"/>
        </w:rPr>
        <w:footnoteReference w:id="4"/>
      </w:r>
      <w:r>
        <w:rPr>
          <w:rFonts w:ascii="宋体" w:eastAsia="宋体" w:hAnsi="宋体" w:hint="eastAsia"/>
          <w:sz w:val="24"/>
          <w:szCs w:val="24"/>
        </w:rPr>
        <w:t>然而，国内现有研究中对古典思想身体资源的发掘大多集中于儒道二家，如</w:t>
      </w:r>
      <w:proofErr w:type="gramStart"/>
      <w:r>
        <w:rPr>
          <w:rFonts w:ascii="宋体" w:eastAsia="宋体" w:hAnsi="宋体" w:hint="eastAsia"/>
          <w:sz w:val="24"/>
          <w:szCs w:val="24"/>
        </w:rPr>
        <w:t>张再林的</w:t>
      </w:r>
      <w:proofErr w:type="gramEnd"/>
      <w:r>
        <w:rPr>
          <w:rFonts w:ascii="宋体" w:eastAsia="宋体" w:hAnsi="宋体" w:hint="eastAsia"/>
          <w:sz w:val="24"/>
          <w:szCs w:val="24"/>
        </w:rPr>
        <w:t>《论舒斯特曼的身体美学思想——兼论中国古典身体美学研究》、张艳艳《先秦儒道身体观及其美学意义考察》等，对于中国传统医学的发掘则尚待深入。舒斯特曼谈及身体美学定义时说：“它也致力于构成身体关怀或对身体的改善的知识、谈论、实践以及身体上的训练。”</w:t>
      </w:r>
      <w:r>
        <w:rPr>
          <w:rFonts w:ascii="宋体" w:eastAsia="宋体" w:hAnsi="宋体"/>
          <w:sz w:val="24"/>
          <w:szCs w:val="24"/>
        </w:rPr>
        <w:t xml:space="preserve"> </w:t>
      </w:r>
      <w:r>
        <w:rPr>
          <w:rStyle w:val="ad"/>
          <w:rFonts w:ascii="宋体" w:eastAsia="宋体" w:hAnsi="宋体"/>
          <w:sz w:val="24"/>
          <w:szCs w:val="24"/>
        </w:rPr>
        <w:footnoteReference w:id="5"/>
      </w:r>
      <w:r>
        <w:rPr>
          <w:rFonts w:ascii="宋体" w:eastAsia="宋体" w:hAnsi="宋体"/>
          <w:sz w:val="24"/>
          <w:szCs w:val="24"/>
        </w:rPr>
        <w:t>他在与中国学者的谈话中说：“身体美学的某些方面与健康有关, 美也与健康有关。……我认为美和健康是以某种</w:t>
      </w:r>
      <w:r>
        <w:rPr>
          <w:rFonts w:ascii="宋体" w:eastAsia="宋体" w:hAnsi="宋体" w:hint="eastAsia"/>
          <w:sz w:val="24"/>
          <w:szCs w:val="24"/>
        </w:rPr>
        <w:t>方式相连的。身体美学有其医学的应用</w:t>
      </w:r>
      <w:r>
        <w:rPr>
          <w:rFonts w:ascii="宋体" w:eastAsia="宋体" w:hAnsi="宋体"/>
          <w:sz w:val="24"/>
          <w:szCs w:val="24"/>
        </w:rPr>
        <w:t>,……所以我并不拒绝身体美学的医学维度。”</w:t>
      </w:r>
      <w:r>
        <w:rPr>
          <w:rStyle w:val="ad"/>
          <w:rFonts w:ascii="宋体" w:eastAsia="宋体" w:hAnsi="宋体"/>
          <w:sz w:val="24"/>
          <w:szCs w:val="24"/>
        </w:rPr>
        <w:footnoteReference w:id="6"/>
      </w:r>
      <w:r>
        <w:rPr>
          <w:rFonts w:ascii="宋体" w:eastAsia="宋体" w:hAnsi="宋体" w:hint="eastAsia"/>
          <w:sz w:val="24"/>
          <w:szCs w:val="24"/>
        </w:rPr>
        <w:t>因此，让我们把目光转向东方，从中国的传统医学中寻找古代贤人对于身体认识的思想资源，也许能够给当今身体美学所面临的困境提供一些启示。</w:t>
      </w:r>
    </w:p>
    <w:p w:rsidR="00B347F0" w:rsidRDefault="00CA7634">
      <w:pPr>
        <w:pStyle w:val="1"/>
        <w:ind w:firstLineChars="200" w:firstLine="600"/>
        <w:rPr>
          <w:rFonts w:ascii="黑体" w:eastAsia="黑体" w:hAnsi="黑体"/>
          <w:b w:val="0"/>
          <w:bCs w:val="0"/>
          <w:sz w:val="30"/>
          <w:szCs w:val="30"/>
        </w:rPr>
      </w:pPr>
      <w:bookmarkStart w:id="12" w:name="_Toc39131246"/>
      <w:r>
        <w:rPr>
          <w:rFonts w:ascii="黑体" w:eastAsia="黑体" w:hAnsi="黑体" w:hint="eastAsia"/>
          <w:b w:val="0"/>
          <w:bCs w:val="0"/>
          <w:sz w:val="30"/>
          <w:szCs w:val="30"/>
        </w:rPr>
        <w:t>二、</w:t>
      </w:r>
      <w:r>
        <w:rPr>
          <w:rFonts w:ascii="黑体" w:eastAsia="黑体" w:hAnsi="黑体"/>
          <w:b w:val="0"/>
          <w:bCs w:val="0"/>
          <w:sz w:val="30"/>
          <w:szCs w:val="30"/>
        </w:rPr>
        <w:t>《黄帝内经》</w:t>
      </w:r>
      <w:r>
        <w:rPr>
          <w:rFonts w:ascii="黑体" w:eastAsia="黑体" w:hAnsi="黑体" w:hint="eastAsia"/>
          <w:b w:val="0"/>
          <w:bCs w:val="0"/>
          <w:sz w:val="30"/>
          <w:szCs w:val="30"/>
        </w:rPr>
        <w:t>气论基础上形神合一的身体观</w:t>
      </w:r>
      <w:bookmarkEnd w:id="12"/>
    </w:p>
    <w:p w:rsidR="00B347F0" w:rsidRDefault="00CA7634">
      <w:pPr>
        <w:pStyle w:val="2"/>
        <w:spacing w:line="415" w:lineRule="auto"/>
        <w:ind w:firstLineChars="200" w:firstLine="560"/>
        <w:rPr>
          <w:rFonts w:ascii="黑体" w:eastAsia="黑体" w:hAnsi="黑体"/>
          <w:b w:val="0"/>
          <w:bCs w:val="0"/>
          <w:sz w:val="28"/>
          <w:szCs w:val="28"/>
        </w:rPr>
      </w:pPr>
      <w:bookmarkStart w:id="13" w:name="_Toc39131247"/>
      <w:r>
        <w:rPr>
          <w:rFonts w:ascii="黑体" w:eastAsia="黑体" w:hAnsi="黑体" w:hint="eastAsia"/>
          <w:b w:val="0"/>
          <w:bCs w:val="0"/>
          <w:sz w:val="28"/>
          <w:szCs w:val="28"/>
        </w:rPr>
        <w:t>（一）《黄帝内经》介绍</w:t>
      </w:r>
      <w:bookmarkEnd w:id="13"/>
    </w:p>
    <w:p w:rsidR="00B347F0" w:rsidRDefault="00CA7634">
      <w:pPr>
        <w:spacing w:line="360" w:lineRule="auto"/>
        <w:ind w:firstLineChars="200" w:firstLine="480"/>
        <w:rPr>
          <w:rFonts w:ascii="宋体" w:eastAsia="宋体" w:hAnsi="宋体"/>
          <w:sz w:val="24"/>
          <w:szCs w:val="24"/>
        </w:rPr>
      </w:pPr>
      <w:bookmarkStart w:id="14" w:name="_Hlk38388930"/>
      <w:r>
        <w:rPr>
          <w:rFonts w:ascii="宋体" w:eastAsia="宋体" w:hAnsi="宋体" w:hint="eastAsia"/>
          <w:sz w:val="24"/>
          <w:szCs w:val="24"/>
        </w:rPr>
        <w:t>医学自创立之初，就以身体为研究对象。</w:t>
      </w:r>
      <w:bookmarkStart w:id="15" w:name="_Hlk38388951"/>
      <w:bookmarkEnd w:id="14"/>
      <w:r>
        <w:rPr>
          <w:rFonts w:ascii="宋体" w:eastAsia="宋体" w:hAnsi="宋体" w:hint="eastAsia"/>
          <w:sz w:val="24"/>
          <w:szCs w:val="24"/>
        </w:rPr>
        <w:t>如果我们试图在本土文化中发掘与身体相关的思想资源，从原始社会一直发展至今、自成系统的中国传统医学是我们不可忽略的领域。</w:t>
      </w:r>
      <w:bookmarkStart w:id="16" w:name="_Hlk38388394"/>
      <w:bookmarkEnd w:id="15"/>
      <w:r>
        <w:rPr>
          <w:rFonts w:ascii="宋体" w:eastAsia="宋体" w:hAnsi="宋体" w:hint="eastAsia"/>
          <w:sz w:val="24"/>
          <w:szCs w:val="24"/>
        </w:rPr>
        <w:t>《黄帝内经》（以下简称《内经》）被誉为“医家之宗”</w:t>
      </w:r>
      <w:bookmarkEnd w:id="16"/>
      <w:r>
        <w:rPr>
          <w:rFonts w:ascii="宋体" w:eastAsia="宋体" w:hAnsi="宋体" w:hint="eastAsia"/>
          <w:sz w:val="24"/>
          <w:szCs w:val="24"/>
        </w:rPr>
        <w:t>，其书名首先见于《汉书·艺文志》，与《黄帝外经》等书并称“</w:t>
      </w:r>
      <w:proofErr w:type="gramStart"/>
      <w:r>
        <w:rPr>
          <w:rFonts w:ascii="宋体" w:eastAsia="宋体" w:hAnsi="宋体" w:hint="eastAsia"/>
          <w:sz w:val="24"/>
          <w:szCs w:val="24"/>
        </w:rPr>
        <w:t>医</w:t>
      </w:r>
      <w:proofErr w:type="gramEnd"/>
      <w:r>
        <w:rPr>
          <w:rFonts w:ascii="宋体" w:eastAsia="宋体" w:hAnsi="宋体" w:hint="eastAsia"/>
          <w:sz w:val="24"/>
          <w:szCs w:val="24"/>
        </w:rPr>
        <w:t>经七家”，是我国现</w:t>
      </w:r>
      <w:r>
        <w:rPr>
          <w:rFonts w:ascii="宋体" w:eastAsia="宋体" w:hAnsi="宋体" w:hint="eastAsia"/>
          <w:sz w:val="24"/>
          <w:szCs w:val="24"/>
        </w:rPr>
        <w:lastRenderedPageBreak/>
        <w:t>存医学文献中最早的一部经典。它系统总结了秦汉以前的医疗经验，</w:t>
      </w:r>
      <w:bookmarkStart w:id="17" w:name="_Hlk38388905"/>
      <w:r>
        <w:rPr>
          <w:rFonts w:ascii="宋体" w:eastAsia="宋体" w:hAnsi="宋体" w:hint="eastAsia"/>
          <w:sz w:val="24"/>
          <w:szCs w:val="24"/>
        </w:rPr>
        <w:t>奠定了中国传统医学发展的基础</w:t>
      </w:r>
      <w:bookmarkEnd w:id="17"/>
      <w:r>
        <w:rPr>
          <w:rFonts w:ascii="宋体" w:eastAsia="宋体" w:hAnsi="宋体" w:hint="eastAsia"/>
          <w:sz w:val="24"/>
          <w:szCs w:val="24"/>
        </w:rPr>
        <w:t>，集中反映了古人当时对于身体的认识。</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关于《内经》的成书年代，学界向来多有争论，主要可以概括为四种观点：第一，成书于黄帝时代，持这种观点的代表人物是北宋林亿，他在《重广补注黄帝内经素问·序》中述及《内经》由来时，认为“乃与</w:t>
      </w:r>
      <w:proofErr w:type="gramStart"/>
      <w:r>
        <w:rPr>
          <w:rFonts w:ascii="宋体" w:eastAsia="宋体" w:hAnsi="宋体" w:hint="eastAsia"/>
          <w:sz w:val="24"/>
          <w:szCs w:val="24"/>
        </w:rPr>
        <w:t>岐</w:t>
      </w:r>
      <w:proofErr w:type="gramEnd"/>
      <w:r>
        <w:rPr>
          <w:rFonts w:ascii="宋体" w:eastAsia="宋体" w:hAnsi="宋体" w:hint="eastAsia"/>
          <w:sz w:val="24"/>
          <w:szCs w:val="24"/>
        </w:rPr>
        <w:t>伯上穷天纪，下</w:t>
      </w:r>
      <w:proofErr w:type="gramStart"/>
      <w:r>
        <w:rPr>
          <w:rFonts w:ascii="宋体" w:eastAsia="宋体" w:hAnsi="宋体" w:hint="eastAsia"/>
          <w:sz w:val="24"/>
          <w:szCs w:val="24"/>
        </w:rPr>
        <w:t>极</w:t>
      </w:r>
      <w:proofErr w:type="gramEnd"/>
      <w:r>
        <w:rPr>
          <w:rFonts w:ascii="宋体" w:eastAsia="宋体" w:hAnsi="宋体" w:hint="eastAsia"/>
          <w:sz w:val="24"/>
          <w:szCs w:val="24"/>
        </w:rPr>
        <w:t>地理，远取诸物，近取诸身，更相问难，垂法以福万世。于是雷公之伦授业传之，而《内经》作矣。”</w:t>
      </w:r>
      <w:r>
        <w:rPr>
          <w:rStyle w:val="ad"/>
          <w:rFonts w:ascii="宋体" w:eastAsia="宋体" w:hAnsi="宋体"/>
          <w:sz w:val="24"/>
          <w:szCs w:val="24"/>
        </w:rPr>
        <w:footnoteReference w:id="7"/>
      </w:r>
      <w:r>
        <w:rPr>
          <w:rFonts w:ascii="宋体" w:eastAsia="宋体" w:hAnsi="宋体" w:hint="eastAsia"/>
          <w:sz w:val="24"/>
          <w:szCs w:val="24"/>
        </w:rPr>
        <w:t>第二，成书于战国时期。程颢在《二程全书》中“观《素问》文字气象，只是战国时人作。”</w:t>
      </w:r>
      <w:r>
        <w:rPr>
          <w:rStyle w:val="ad"/>
          <w:rFonts w:ascii="宋体" w:eastAsia="宋体" w:hAnsi="宋体"/>
          <w:sz w:val="24"/>
          <w:szCs w:val="24"/>
        </w:rPr>
        <w:footnoteReference w:id="8"/>
      </w:r>
      <w:r>
        <w:rPr>
          <w:rFonts w:ascii="宋体" w:eastAsia="宋体" w:hAnsi="宋体" w:hint="eastAsia"/>
          <w:sz w:val="24"/>
          <w:szCs w:val="24"/>
        </w:rPr>
        <w:t>第三，成书于秦汉之际，明代方孝儒道：“</w:t>
      </w:r>
      <w:proofErr w:type="gramStart"/>
      <w:r>
        <w:rPr>
          <w:rFonts w:ascii="宋体" w:eastAsia="宋体" w:hAnsi="宋体" w:hint="eastAsia"/>
          <w:sz w:val="24"/>
          <w:szCs w:val="24"/>
        </w:rPr>
        <w:t>世</w:t>
      </w:r>
      <w:proofErr w:type="gramEnd"/>
      <w:r>
        <w:rPr>
          <w:rFonts w:ascii="宋体" w:eastAsia="宋体" w:hAnsi="宋体" w:hint="eastAsia"/>
          <w:sz w:val="24"/>
          <w:szCs w:val="24"/>
        </w:rPr>
        <w:t>之伪书众矣，如《内经》称黄帝，《汲冢书》称周，皆出于战国秦汉之人。”</w:t>
      </w:r>
      <w:r>
        <w:rPr>
          <w:rStyle w:val="ad"/>
          <w:rFonts w:ascii="宋体" w:eastAsia="宋体" w:hAnsi="宋体"/>
          <w:sz w:val="24"/>
          <w:szCs w:val="24"/>
        </w:rPr>
        <w:footnoteReference w:id="9"/>
      </w:r>
      <w:r>
        <w:rPr>
          <w:rFonts w:ascii="宋体" w:eastAsia="宋体" w:hAnsi="宋体" w:hint="eastAsia"/>
          <w:sz w:val="24"/>
          <w:szCs w:val="24"/>
        </w:rPr>
        <w:t>第四，成书于汉代。明代顾从德《重雕素问序》中认为《内经》：“其人遂似汉人语。”</w:t>
      </w:r>
      <w:r>
        <w:rPr>
          <w:rStyle w:val="ad"/>
          <w:rFonts w:ascii="宋体" w:eastAsia="宋体" w:hAnsi="宋体"/>
          <w:sz w:val="24"/>
          <w:szCs w:val="24"/>
        </w:rPr>
        <w:footnoteReference w:id="10"/>
      </w:r>
      <w:r>
        <w:rPr>
          <w:rFonts w:ascii="宋体" w:eastAsia="宋体" w:hAnsi="宋体" w:hint="eastAsia"/>
          <w:sz w:val="24"/>
          <w:szCs w:val="24"/>
        </w:rPr>
        <w:t>虽然各家意见各有依据，但是综合来看，《内经》全书上下混杂着来自不同时代的痕迹，正如明代吕复所言：“乃观其旨意，</w:t>
      </w:r>
      <w:proofErr w:type="gramStart"/>
      <w:r>
        <w:rPr>
          <w:rFonts w:ascii="宋体" w:eastAsia="宋体" w:hAnsi="宋体" w:hint="eastAsia"/>
          <w:sz w:val="24"/>
          <w:szCs w:val="24"/>
        </w:rPr>
        <w:t>殆</w:t>
      </w:r>
      <w:proofErr w:type="gramEnd"/>
      <w:r>
        <w:rPr>
          <w:rFonts w:ascii="宋体" w:eastAsia="宋体" w:hAnsi="宋体" w:hint="eastAsia"/>
          <w:sz w:val="24"/>
          <w:szCs w:val="24"/>
        </w:rPr>
        <w:t>非一时之言，其所撰述，亦非一人之手。”</w:t>
      </w:r>
      <w:r>
        <w:rPr>
          <w:rStyle w:val="ad"/>
          <w:rFonts w:ascii="宋体" w:eastAsia="宋体" w:hAnsi="宋体"/>
          <w:sz w:val="24"/>
          <w:szCs w:val="24"/>
        </w:rPr>
        <w:footnoteReference w:id="11"/>
      </w:r>
      <w:r>
        <w:rPr>
          <w:rFonts w:ascii="宋体" w:eastAsia="宋体" w:hAnsi="宋体" w:hint="eastAsia"/>
          <w:sz w:val="24"/>
          <w:szCs w:val="24"/>
        </w:rPr>
        <w:t>《内经》实质上是一部假托黄帝之名，历经较长时间汇集编纂而成的医学论文集。</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内经》全书十八卷，包括《素问》九卷、《灵枢》九卷，共一百六十二篇。《素问》《灵枢》在内容上紧密相连的同时各有侧重，总的来说，《素问》更重基本理论，而《灵枢》多讲医疗技法。《内经》的主要理论知识可以大致分类为养生、阴阳五行、藏象、经络、气血精神、病因病机、病证、诊法、论治、运气十类</w:t>
      </w:r>
      <w:r>
        <w:rPr>
          <w:rStyle w:val="ad"/>
          <w:rFonts w:ascii="宋体" w:eastAsia="宋体" w:hAnsi="宋体"/>
          <w:sz w:val="24"/>
          <w:szCs w:val="24"/>
        </w:rPr>
        <w:footnoteReference w:id="12"/>
      </w:r>
      <w:r>
        <w:rPr>
          <w:rFonts w:ascii="宋体" w:eastAsia="宋体" w:hAnsi="宋体" w:hint="eastAsia"/>
          <w:sz w:val="24"/>
          <w:szCs w:val="24"/>
        </w:rPr>
        <w:t>，体系十分庞杂，在医学之外还涉及哲学、天文、地理等多个学科。</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内经》理论体系的形成具有独特的社会历史条件。首先，“医巫分离”，随着社会变革和自然科学的发展，原始时代渗透社会生活各个方面的巫术走下神坛，医学从巫术中独立出来。值得注意的是，由于战国时期战争频发，人体解剖学获得长足进展，人对自身形态结构的探索进一步深入，《内经》有言：“若夫八尺之士，皮肉在此，外可度量切循而得之，其死可解剖而视之”</w:t>
      </w:r>
      <w:r>
        <w:rPr>
          <w:rStyle w:val="ad"/>
          <w:rFonts w:ascii="宋体" w:eastAsia="宋体" w:hAnsi="宋体"/>
          <w:sz w:val="24"/>
          <w:szCs w:val="24"/>
        </w:rPr>
        <w:footnoteReference w:id="13"/>
      </w:r>
      <w:r>
        <w:rPr>
          <w:rFonts w:ascii="宋体" w:eastAsia="宋体" w:hAnsi="宋体" w:hint="eastAsia"/>
          <w:sz w:val="24"/>
          <w:szCs w:val="24"/>
        </w:rPr>
        <w:t>，建立在解剖学基础上的《内经》理论不只囿于外在，对身体的认识达到了前所未有的深度，其讨</w:t>
      </w:r>
      <w:r>
        <w:rPr>
          <w:rFonts w:ascii="宋体" w:eastAsia="宋体" w:hAnsi="宋体" w:hint="eastAsia"/>
          <w:sz w:val="24"/>
          <w:szCs w:val="24"/>
        </w:rPr>
        <w:lastRenderedPageBreak/>
        <w:t>论已经涉及到人体内部器官层面。</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其次，“医哲一体”，先秦学术思想空前活跃，诸子百家争鸣，为《内经》提供了丰富的理论资源。《内经》一方面立足于《本病》《奇恒》等医学理论典籍，另一方面吸取元气论、阴阳五行等中国古代哲学思想，最终造就了《内经》具有东方独特思维色彩的医学理论。探寻《内经》的哲学渊源，先秦阴阳、儒、墨、名、法、道德等诸家学术流派对《内经》理论均产生了不同程度的影响，其中以精气学说最为突出。</w:t>
      </w:r>
      <w:r>
        <w:rPr>
          <w:rFonts w:ascii="宋体" w:eastAsia="宋体" w:hAnsi="宋体"/>
          <w:sz w:val="24"/>
          <w:szCs w:val="24"/>
        </w:rPr>
        <w:t>老子</w:t>
      </w:r>
      <w:r>
        <w:rPr>
          <w:rFonts w:ascii="宋体" w:eastAsia="宋体" w:hAnsi="宋体" w:hint="eastAsia"/>
          <w:sz w:val="24"/>
          <w:szCs w:val="24"/>
        </w:rPr>
        <w:t>首先将气纳入哲学范畴，</w:t>
      </w:r>
      <w:r>
        <w:rPr>
          <w:rFonts w:ascii="宋体" w:eastAsia="宋体" w:hAnsi="宋体"/>
          <w:sz w:val="24"/>
          <w:szCs w:val="24"/>
        </w:rPr>
        <w:t>《道德经》</w:t>
      </w:r>
      <w:r>
        <w:rPr>
          <w:rFonts w:ascii="宋体" w:eastAsia="宋体" w:hAnsi="宋体" w:hint="eastAsia"/>
          <w:sz w:val="24"/>
          <w:szCs w:val="24"/>
        </w:rPr>
        <w:t>有言</w:t>
      </w:r>
      <w:r>
        <w:rPr>
          <w:rFonts w:ascii="宋体" w:eastAsia="宋体" w:hAnsi="宋体"/>
          <w:sz w:val="24"/>
          <w:szCs w:val="24"/>
        </w:rPr>
        <w:t>：“万物负阴而抱阳，冲气以为和”</w:t>
      </w:r>
      <w:r>
        <w:rPr>
          <w:rStyle w:val="ad"/>
          <w:rFonts w:ascii="宋体" w:eastAsia="宋体" w:hAnsi="宋体"/>
          <w:sz w:val="24"/>
          <w:szCs w:val="24"/>
        </w:rPr>
        <w:footnoteReference w:id="14"/>
      </w:r>
      <w:r>
        <w:rPr>
          <w:rFonts w:ascii="宋体" w:eastAsia="宋体" w:hAnsi="宋体"/>
          <w:sz w:val="24"/>
          <w:szCs w:val="24"/>
        </w:rPr>
        <w:t>，</w:t>
      </w:r>
      <w:r>
        <w:rPr>
          <w:rFonts w:ascii="宋体" w:eastAsia="宋体" w:hAnsi="宋体" w:hint="eastAsia"/>
          <w:sz w:val="24"/>
          <w:szCs w:val="24"/>
        </w:rPr>
        <w:t>管子在此基础上对精气的涵义进一步深化，开创了精气论。他用</w:t>
      </w:r>
      <w:proofErr w:type="gramStart"/>
      <w:r>
        <w:rPr>
          <w:rFonts w:ascii="宋体" w:eastAsia="宋体" w:hAnsi="宋体" w:hint="eastAsia"/>
          <w:sz w:val="24"/>
          <w:szCs w:val="24"/>
        </w:rPr>
        <w:t>气解释</w:t>
      </w:r>
      <w:proofErr w:type="gramEnd"/>
      <w:r>
        <w:rPr>
          <w:rFonts w:ascii="宋体" w:eastAsia="宋体" w:hAnsi="宋体" w:hint="eastAsia"/>
          <w:sz w:val="24"/>
          <w:szCs w:val="24"/>
        </w:rPr>
        <w:t>各种现象，认为气分为“善气”、“恶气”、“血气”等不同种类，其中“精气”最为重要，《管子·心术下》说：“一气能变曰精”</w:t>
      </w:r>
      <w:r>
        <w:rPr>
          <w:rStyle w:val="ad"/>
          <w:rFonts w:ascii="宋体" w:eastAsia="宋体" w:hAnsi="宋体"/>
          <w:sz w:val="24"/>
          <w:szCs w:val="24"/>
        </w:rPr>
        <w:footnoteReference w:id="15"/>
      </w:r>
      <w:r>
        <w:rPr>
          <w:rFonts w:ascii="宋体" w:eastAsia="宋体" w:hAnsi="宋体" w:hint="eastAsia"/>
          <w:sz w:val="24"/>
          <w:szCs w:val="24"/>
        </w:rPr>
        <w:t>，认为精气是万物根源，与天道同质，遵循道的规律。《管子·心术下》道：“气者，身之充也”</w:t>
      </w:r>
      <w:r>
        <w:rPr>
          <w:rStyle w:val="ad"/>
          <w:rFonts w:ascii="宋体" w:eastAsia="宋体" w:hAnsi="宋体"/>
          <w:sz w:val="24"/>
          <w:szCs w:val="24"/>
        </w:rPr>
        <w:footnoteReference w:id="16"/>
      </w:r>
      <w:r>
        <w:rPr>
          <w:rFonts w:ascii="宋体" w:eastAsia="宋体" w:hAnsi="宋体" w:hint="eastAsia"/>
          <w:sz w:val="24"/>
          <w:szCs w:val="24"/>
        </w:rPr>
        <w:t>，人的身体是由</w:t>
      </w:r>
      <w:proofErr w:type="gramStart"/>
      <w:r>
        <w:rPr>
          <w:rFonts w:ascii="宋体" w:eastAsia="宋体" w:hAnsi="宋体" w:hint="eastAsia"/>
          <w:sz w:val="24"/>
          <w:szCs w:val="24"/>
        </w:rPr>
        <w:t>气构成</w:t>
      </w:r>
      <w:proofErr w:type="gramEnd"/>
      <w:r>
        <w:rPr>
          <w:rFonts w:ascii="宋体" w:eastAsia="宋体" w:hAnsi="宋体" w:hint="eastAsia"/>
          <w:sz w:val="24"/>
          <w:szCs w:val="24"/>
        </w:rPr>
        <w:t>的，《管子·枢言》中说：“得之必生，失之必死，何也？唯气”</w:t>
      </w:r>
      <w:r>
        <w:rPr>
          <w:rStyle w:val="ad"/>
          <w:rFonts w:ascii="宋体" w:eastAsia="宋体" w:hAnsi="宋体"/>
          <w:sz w:val="24"/>
          <w:szCs w:val="24"/>
        </w:rPr>
        <w:footnoteReference w:id="17"/>
      </w:r>
      <w:r>
        <w:rPr>
          <w:rFonts w:ascii="宋体" w:eastAsia="宋体" w:hAnsi="宋体" w:hint="eastAsia"/>
          <w:sz w:val="24"/>
          <w:szCs w:val="24"/>
        </w:rPr>
        <w:t>，气为生命之本，拥有气才能生存，失去气则将死亡。庄子将气论系统化，提出</w:t>
      </w:r>
      <w:r>
        <w:rPr>
          <w:rFonts w:ascii="宋体" w:eastAsia="宋体" w:hAnsi="宋体"/>
          <w:sz w:val="24"/>
          <w:szCs w:val="24"/>
        </w:rPr>
        <w:t>“通天下一气耳”</w:t>
      </w:r>
      <w:r>
        <w:rPr>
          <w:rFonts w:ascii="宋体" w:eastAsia="宋体" w:hAnsi="宋体" w:hint="eastAsia"/>
          <w:sz w:val="24"/>
          <w:szCs w:val="24"/>
        </w:rPr>
        <w:t>的观点</w:t>
      </w:r>
      <w:r>
        <w:rPr>
          <w:rFonts w:ascii="宋体" w:eastAsia="宋体" w:hAnsi="宋体"/>
          <w:sz w:val="24"/>
          <w:szCs w:val="24"/>
        </w:rPr>
        <w:t>，</w:t>
      </w:r>
      <w:r>
        <w:rPr>
          <w:rFonts w:ascii="宋体" w:eastAsia="宋体" w:hAnsi="宋体" w:hint="eastAsia"/>
          <w:sz w:val="24"/>
          <w:szCs w:val="24"/>
        </w:rPr>
        <w:t>万物皆气，气聚气</w:t>
      </w:r>
      <w:proofErr w:type="gramStart"/>
      <w:r>
        <w:rPr>
          <w:rFonts w:ascii="宋体" w:eastAsia="宋体" w:hAnsi="宋体" w:hint="eastAsia"/>
          <w:sz w:val="24"/>
          <w:szCs w:val="24"/>
        </w:rPr>
        <w:t>散运动</w:t>
      </w:r>
      <w:proofErr w:type="gramEnd"/>
      <w:r>
        <w:rPr>
          <w:rFonts w:ascii="宋体" w:eastAsia="宋体" w:hAnsi="宋体" w:hint="eastAsia"/>
          <w:sz w:val="24"/>
          <w:szCs w:val="24"/>
        </w:rPr>
        <w:t>过程造就了万物的生衰</w:t>
      </w:r>
      <w:r>
        <w:rPr>
          <w:rFonts w:ascii="宋体" w:eastAsia="宋体" w:hAnsi="宋体"/>
          <w:sz w:val="24"/>
          <w:szCs w:val="24"/>
        </w:rPr>
        <w:t>。《黄帝内经》</w:t>
      </w:r>
      <w:r>
        <w:rPr>
          <w:rFonts w:ascii="宋体" w:eastAsia="宋体" w:hAnsi="宋体" w:hint="eastAsia"/>
          <w:sz w:val="24"/>
          <w:szCs w:val="24"/>
        </w:rPr>
        <w:t>吸纳气论哲学</w:t>
      </w:r>
      <w:r>
        <w:rPr>
          <w:rFonts w:ascii="宋体" w:eastAsia="宋体" w:hAnsi="宋体"/>
          <w:sz w:val="24"/>
          <w:szCs w:val="24"/>
        </w:rPr>
        <w:t>思想</w:t>
      </w:r>
      <w:r>
        <w:rPr>
          <w:rFonts w:ascii="宋体" w:eastAsia="宋体" w:hAnsi="宋体" w:hint="eastAsia"/>
          <w:sz w:val="24"/>
          <w:szCs w:val="24"/>
        </w:rPr>
        <w:t>的同时将其赋予医学的含义，突出强调人身之气，把“气一元论”贯穿到对身体的认识中，人从出生到死亡的种种生命活动无一不依赖气。气化是气的特殊运动方式，其运转保证了人体生命活动的正常进行。在对人身之气系统考察的基础上，《内经》建构了一种以“气”为核心、形神合一的独特身体观。</w:t>
      </w:r>
    </w:p>
    <w:p w:rsidR="00B347F0" w:rsidRDefault="00CA7634">
      <w:pPr>
        <w:pStyle w:val="2"/>
        <w:spacing w:line="415" w:lineRule="auto"/>
        <w:ind w:firstLineChars="200" w:firstLine="560"/>
        <w:rPr>
          <w:rFonts w:ascii="黑体" w:eastAsia="黑体" w:hAnsi="黑体"/>
          <w:b w:val="0"/>
          <w:bCs w:val="0"/>
          <w:sz w:val="28"/>
          <w:szCs w:val="28"/>
        </w:rPr>
      </w:pPr>
      <w:bookmarkStart w:id="20" w:name="_Toc39131248"/>
      <w:r>
        <w:rPr>
          <w:rFonts w:ascii="黑体" w:eastAsia="黑体" w:hAnsi="黑体" w:hint="eastAsia"/>
          <w:b w:val="0"/>
          <w:bCs w:val="0"/>
          <w:sz w:val="28"/>
          <w:szCs w:val="28"/>
        </w:rPr>
        <w:t>（二）《内经》中的气</w:t>
      </w:r>
      <w:bookmarkEnd w:id="20"/>
    </w:p>
    <w:p w:rsidR="00B347F0" w:rsidRDefault="00CA7634">
      <w:pPr>
        <w:spacing w:line="360" w:lineRule="auto"/>
        <w:ind w:firstLineChars="200" w:firstLine="480"/>
        <w:rPr>
          <w:rFonts w:ascii="宋体" w:eastAsia="宋体" w:hAnsi="宋体"/>
          <w:sz w:val="24"/>
          <w:szCs w:val="24"/>
        </w:rPr>
      </w:pPr>
      <w:r>
        <w:rPr>
          <w:rFonts w:ascii="宋体" w:eastAsia="宋体" w:hAnsi="宋体"/>
          <w:sz w:val="24"/>
          <w:szCs w:val="24"/>
        </w:rPr>
        <w:t xml:space="preserve"> “气”指云气，或者说空气、气流。《说文解字》谓：“气，云气也。象形。凡气之属皆从气。”</w:t>
      </w:r>
      <w:r>
        <w:rPr>
          <w:rStyle w:val="ad"/>
          <w:rFonts w:ascii="宋体" w:eastAsia="宋体" w:hAnsi="宋体"/>
          <w:sz w:val="24"/>
          <w:szCs w:val="24"/>
        </w:rPr>
        <w:footnoteReference w:id="18"/>
      </w:r>
      <w:r>
        <w:rPr>
          <w:rFonts w:ascii="宋体" w:eastAsia="宋体" w:hAnsi="宋体"/>
          <w:sz w:val="24"/>
          <w:szCs w:val="24"/>
        </w:rPr>
        <w:t>气往上升为云，气往下降为雾</w:t>
      </w:r>
      <w:r>
        <w:rPr>
          <w:rFonts w:ascii="宋体" w:eastAsia="宋体" w:hAnsi="宋体" w:hint="eastAsia"/>
          <w:sz w:val="24"/>
          <w:szCs w:val="24"/>
        </w:rPr>
        <w:t>，</w:t>
      </w:r>
      <w:r>
        <w:rPr>
          <w:rFonts w:ascii="宋体" w:eastAsia="宋体" w:hAnsi="宋体"/>
          <w:sz w:val="24"/>
          <w:szCs w:val="24"/>
        </w:rPr>
        <w:t>气的流动为风。呼吸之气就是这个“气”字，指气体。“氣”则是和饮食相关的另一个字</w:t>
      </w:r>
      <w:r>
        <w:rPr>
          <w:rFonts w:ascii="宋体" w:eastAsia="宋体" w:hAnsi="宋体" w:hint="eastAsia"/>
          <w:sz w:val="24"/>
          <w:szCs w:val="24"/>
        </w:rPr>
        <w:t>，</w:t>
      </w:r>
      <w:r>
        <w:rPr>
          <w:rFonts w:ascii="宋体" w:eastAsia="宋体" w:hAnsi="宋体"/>
          <w:sz w:val="24"/>
          <w:szCs w:val="24"/>
        </w:rPr>
        <w:t>《说文解字》</w:t>
      </w:r>
      <w:r>
        <w:rPr>
          <w:rFonts w:ascii="宋体" w:eastAsia="宋体" w:hAnsi="宋体" w:hint="eastAsia"/>
          <w:sz w:val="24"/>
          <w:szCs w:val="24"/>
        </w:rPr>
        <w:t>中</w:t>
      </w:r>
      <w:r>
        <w:rPr>
          <w:rFonts w:ascii="宋体" w:eastAsia="宋体" w:hAnsi="宋体"/>
          <w:sz w:val="24"/>
          <w:szCs w:val="24"/>
        </w:rPr>
        <w:t>对</w:t>
      </w:r>
      <w:bookmarkStart w:id="22" w:name="_Hlk38378666"/>
      <w:r>
        <w:rPr>
          <w:rFonts w:ascii="宋体" w:eastAsia="宋体" w:hAnsi="宋体"/>
          <w:sz w:val="24"/>
          <w:szCs w:val="24"/>
        </w:rPr>
        <w:t>“氣”</w:t>
      </w:r>
      <w:bookmarkEnd w:id="22"/>
      <w:r>
        <w:rPr>
          <w:rFonts w:ascii="宋体" w:eastAsia="宋体" w:hAnsi="宋体"/>
          <w:sz w:val="24"/>
          <w:szCs w:val="24"/>
        </w:rPr>
        <w:t>字解释</w:t>
      </w:r>
      <w:r>
        <w:rPr>
          <w:rFonts w:ascii="宋体" w:eastAsia="宋体" w:hAnsi="宋体" w:hint="eastAsia"/>
          <w:sz w:val="24"/>
          <w:szCs w:val="24"/>
        </w:rPr>
        <w:t>为</w:t>
      </w:r>
      <w:r>
        <w:rPr>
          <w:rFonts w:ascii="宋体" w:eastAsia="宋体" w:hAnsi="宋体"/>
          <w:sz w:val="24"/>
          <w:szCs w:val="24"/>
        </w:rPr>
        <w:t>：“</w:t>
      </w:r>
      <w:proofErr w:type="gramStart"/>
      <w:r>
        <w:rPr>
          <w:rFonts w:ascii="宋体" w:eastAsia="宋体" w:hAnsi="宋体"/>
          <w:sz w:val="24"/>
          <w:szCs w:val="24"/>
        </w:rPr>
        <w:t>馈</w:t>
      </w:r>
      <w:proofErr w:type="gramEnd"/>
      <w:r>
        <w:rPr>
          <w:rFonts w:ascii="宋体" w:eastAsia="宋体" w:hAnsi="宋体"/>
          <w:sz w:val="24"/>
          <w:szCs w:val="24"/>
        </w:rPr>
        <w:t>客</w:t>
      </w:r>
      <w:proofErr w:type="gramStart"/>
      <w:r>
        <w:rPr>
          <w:rFonts w:ascii="宋体" w:eastAsia="宋体" w:hAnsi="宋体"/>
          <w:sz w:val="24"/>
          <w:szCs w:val="24"/>
        </w:rPr>
        <w:t>刍</w:t>
      </w:r>
      <w:proofErr w:type="gramEnd"/>
      <w:r>
        <w:rPr>
          <w:rFonts w:ascii="宋体" w:eastAsia="宋体" w:hAnsi="宋体"/>
          <w:sz w:val="24"/>
          <w:szCs w:val="24"/>
        </w:rPr>
        <w:t>米也，从米，气声。”</w:t>
      </w:r>
      <w:r>
        <w:rPr>
          <w:rStyle w:val="ad"/>
          <w:rFonts w:ascii="宋体" w:eastAsia="宋体" w:hAnsi="宋体"/>
          <w:sz w:val="24"/>
          <w:szCs w:val="24"/>
        </w:rPr>
        <w:footnoteReference w:id="19"/>
      </w:r>
      <w:r>
        <w:rPr>
          <w:rFonts w:ascii="宋体" w:eastAsia="宋体" w:hAnsi="宋体" w:hint="eastAsia"/>
          <w:sz w:val="24"/>
          <w:szCs w:val="24"/>
        </w:rPr>
        <w:t>随着时间流逝，</w:t>
      </w:r>
      <w:r>
        <w:rPr>
          <w:rFonts w:ascii="宋体" w:eastAsia="宋体" w:hAnsi="宋体"/>
          <w:sz w:val="24"/>
          <w:szCs w:val="24"/>
        </w:rPr>
        <w:t>词义演</w:t>
      </w:r>
      <w:r>
        <w:rPr>
          <w:rFonts w:ascii="宋体" w:eastAsia="宋体" w:hAnsi="宋体"/>
          <w:sz w:val="24"/>
          <w:szCs w:val="24"/>
        </w:rPr>
        <w:lastRenderedPageBreak/>
        <w:t>化</w:t>
      </w:r>
      <w:r>
        <w:rPr>
          <w:rFonts w:ascii="宋体" w:eastAsia="宋体" w:hAnsi="宋体" w:hint="eastAsia"/>
          <w:sz w:val="24"/>
          <w:szCs w:val="24"/>
        </w:rPr>
        <w:t>，古人通过生活实践发现，空气和饮食对人的生存都非常重要，是生命存在不可缺少的必要条件，</w:t>
      </w:r>
      <w:r>
        <w:rPr>
          <w:rFonts w:ascii="宋体" w:eastAsia="宋体" w:hAnsi="宋体"/>
          <w:sz w:val="24"/>
          <w:szCs w:val="24"/>
        </w:rPr>
        <w:t>“气”和“氣”逐渐含义归并</w:t>
      </w:r>
      <w:r>
        <w:rPr>
          <w:rFonts w:ascii="宋体" w:eastAsia="宋体" w:hAnsi="宋体" w:hint="eastAsia"/>
          <w:sz w:val="24"/>
          <w:szCs w:val="24"/>
        </w:rPr>
        <w:t>。《素问·宝命全形论》曰</w:t>
      </w:r>
      <w:r>
        <w:rPr>
          <w:rFonts w:ascii="宋体" w:eastAsia="宋体" w:hAnsi="宋体"/>
          <w:sz w:val="24"/>
          <w:szCs w:val="24"/>
        </w:rPr>
        <w:t>:“人以天地之气生,四时之法成”</w:t>
      </w:r>
      <w:r>
        <w:rPr>
          <w:rStyle w:val="ad"/>
          <w:rFonts w:ascii="宋体" w:eastAsia="宋体" w:hAnsi="宋体"/>
          <w:sz w:val="24"/>
          <w:szCs w:val="24"/>
        </w:rPr>
        <w:footnoteReference w:id="20"/>
      </w:r>
      <w:r>
        <w:rPr>
          <w:rFonts w:ascii="宋体" w:eastAsia="宋体" w:hAnsi="宋体"/>
          <w:sz w:val="24"/>
          <w:szCs w:val="24"/>
        </w:rPr>
        <w:t>。《素问·六节藏象论篇》</w:t>
      </w:r>
      <w:r>
        <w:rPr>
          <w:rFonts w:ascii="宋体" w:eastAsia="宋体" w:hAnsi="宋体" w:hint="eastAsia"/>
          <w:sz w:val="24"/>
          <w:szCs w:val="24"/>
        </w:rPr>
        <w:t>：</w:t>
      </w:r>
      <w:r>
        <w:rPr>
          <w:rFonts w:ascii="宋体" w:eastAsia="宋体" w:hAnsi="宋体"/>
          <w:sz w:val="24"/>
          <w:szCs w:val="24"/>
        </w:rPr>
        <w:t>“天食人以五气，地食人以五</w:t>
      </w:r>
      <w:r>
        <w:rPr>
          <w:rFonts w:ascii="宋体" w:eastAsia="宋体" w:hAnsi="宋体" w:hint="eastAsia"/>
          <w:sz w:val="24"/>
          <w:szCs w:val="24"/>
        </w:rPr>
        <w:t>味，</w:t>
      </w:r>
      <w:r>
        <w:rPr>
          <w:rFonts w:ascii="宋体" w:eastAsia="宋体" w:hAnsi="宋体"/>
          <w:sz w:val="24"/>
          <w:szCs w:val="24"/>
        </w:rPr>
        <w:t>五气入鼻，藏于心肺，上使五色修明，音声能彰；五味入口，藏于肠胃，味有所藏，以养五气，气和</w:t>
      </w:r>
      <w:proofErr w:type="gramStart"/>
      <w:r>
        <w:rPr>
          <w:rFonts w:ascii="宋体" w:eastAsia="宋体" w:hAnsi="宋体"/>
          <w:sz w:val="24"/>
          <w:szCs w:val="24"/>
        </w:rPr>
        <w:t>而</w:t>
      </w:r>
      <w:proofErr w:type="gramEnd"/>
      <w:r>
        <w:rPr>
          <w:rFonts w:ascii="宋体" w:eastAsia="宋体" w:hAnsi="宋体"/>
          <w:sz w:val="24"/>
          <w:szCs w:val="24"/>
        </w:rPr>
        <w:t>生，津液相成，神乃自生。”</w:t>
      </w:r>
      <w:r>
        <w:rPr>
          <w:rStyle w:val="ad"/>
          <w:rFonts w:ascii="宋体" w:eastAsia="宋体" w:hAnsi="宋体"/>
          <w:sz w:val="24"/>
          <w:szCs w:val="24"/>
        </w:rPr>
        <w:footnoteReference w:id="21"/>
      </w:r>
      <w:r>
        <w:rPr>
          <w:rFonts w:ascii="宋体" w:eastAsia="宋体" w:hAnsi="宋体"/>
          <w:sz w:val="24"/>
          <w:szCs w:val="24"/>
        </w:rPr>
        <w:t>人依靠呼吸空气、进食</w:t>
      </w:r>
      <w:proofErr w:type="gramStart"/>
      <w:r>
        <w:rPr>
          <w:rFonts w:ascii="宋体" w:eastAsia="宋体" w:hAnsi="宋体"/>
          <w:sz w:val="24"/>
          <w:szCs w:val="24"/>
        </w:rPr>
        <w:t>水谷才得以</w:t>
      </w:r>
      <w:proofErr w:type="gramEnd"/>
      <w:r>
        <w:rPr>
          <w:rFonts w:ascii="宋体" w:eastAsia="宋体" w:hAnsi="宋体"/>
          <w:sz w:val="24"/>
          <w:szCs w:val="24"/>
        </w:rPr>
        <w:t>生存，因此，探索天之清气（气）与饮食</w:t>
      </w:r>
      <w:r>
        <w:rPr>
          <w:rFonts w:ascii="宋体" w:eastAsia="宋体" w:hAnsi="宋体" w:hint="eastAsia"/>
          <w:sz w:val="24"/>
          <w:szCs w:val="24"/>
        </w:rPr>
        <w:t>之气</w:t>
      </w:r>
      <w:r>
        <w:rPr>
          <w:rFonts w:ascii="宋体" w:eastAsia="宋体" w:hAnsi="宋体"/>
          <w:sz w:val="24"/>
          <w:szCs w:val="24"/>
        </w:rPr>
        <w:t>（</w:t>
      </w:r>
      <w:proofErr w:type="gramStart"/>
      <w:r>
        <w:rPr>
          <w:rFonts w:ascii="宋体" w:eastAsia="宋体" w:hAnsi="宋体"/>
          <w:sz w:val="24"/>
          <w:szCs w:val="24"/>
        </w:rPr>
        <w:t>氣</w:t>
      </w:r>
      <w:proofErr w:type="gramEnd"/>
      <w:r>
        <w:rPr>
          <w:rFonts w:ascii="宋体" w:eastAsia="宋体" w:hAnsi="宋体"/>
          <w:sz w:val="24"/>
          <w:szCs w:val="24"/>
        </w:rPr>
        <w:t>）进入人体后产生的变化</w:t>
      </w:r>
      <w:r>
        <w:rPr>
          <w:rFonts w:ascii="宋体" w:eastAsia="宋体" w:hAnsi="宋体" w:hint="eastAsia"/>
          <w:sz w:val="24"/>
          <w:szCs w:val="24"/>
        </w:rPr>
        <w:t>是</w:t>
      </w:r>
      <w:r>
        <w:rPr>
          <w:rFonts w:ascii="宋体" w:eastAsia="宋体" w:hAnsi="宋体"/>
          <w:sz w:val="24"/>
          <w:szCs w:val="24"/>
        </w:rPr>
        <w:t>中医气化</w:t>
      </w:r>
      <w:r>
        <w:rPr>
          <w:rFonts w:ascii="宋体" w:eastAsia="宋体" w:hAnsi="宋体" w:hint="eastAsia"/>
          <w:sz w:val="24"/>
          <w:szCs w:val="24"/>
        </w:rPr>
        <w:t>学说</w:t>
      </w:r>
      <w:r>
        <w:rPr>
          <w:rFonts w:ascii="宋体" w:eastAsia="宋体" w:hAnsi="宋体"/>
          <w:sz w:val="24"/>
          <w:szCs w:val="24"/>
        </w:rPr>
        <w:t>着重阐述的内容。</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气化学说可谓《内经》理论的核心。人身之气的动态变化叫做气化，气升降出入的运行活动叫做气行，气运行及相互作用调控的关键称为气机。气行是气化的一种表现形式，气机是气化的关键和枢纽。《内经》依据对身体和疾病临床表现的研究，对气进行医学视角下的分类，他把对人体造成损伤和侵害的气叫做“邪气”，保卫人体的气叫做“卫气”，营养人体的气叫做“营气”</w:t>
      </w:r>
      <w:r>
        <w:rPr>
          <w:rStyle w:val="ad"/>
          <w:rFonts w:ascii="宋体" w:eastAsia="宋体" w:hAnsi="宋体"/>
          <w:sz w:val="24"/>
          <w:szCs w:val="24"/>
        </w:rPr>
        <w:footnoteReference w:id="22"/>
      </w:r>
      <w:r>
        <w:rPr>
          <w:rFonts w:ascii="宋体" w:eastAsia="宋体" w:hAnsi="宋体" w:hint="eastAsia"/>
          <w:sz w:val="24"/>
          <w:szCs w:val="24"/>
        </w:rPr>
        <w:t>。其中，</w:t>
      </w:r>
      <w:r>
        <w:rPr>
          <w:rFonts w:ascii="宋体" w:eastAsia="宋体" w:hAnsi="宋体"/>
          <w:sz w:val="24"/>
          <w:szCs w:val="24"/>
        </w:rPr>
        <w:t>邪气属于外来之气，人身之气</w:t>
      </w:r>
      <w:r>
        <w:rPr>
          <w:rFonts w:ascii="宋体" w:eastAsia="宋体" w:hAnsi="宋体" w:hint="eastAsia"/>
          <w:sz w:val="24"/>
          <w:szCs w:val="24"/>
        </w:rPr>
        <w:t>则</w:t>
      </w:r>
      <w:proofErr w:type="gramStart"/>
      <w:r>
        <w:rPr>
          <w:rFonts w:ascii="宋体" w:eastAsia="宋体" w:hAnsi="宋体"/>
          <w:sz w:val="24"/>
          <w:szCs w:val="24"/>
        </w:rPr>
        <w:t>主要指营卫</w:t>
      </w:r>
      <w:proofErr w:type="gramEnd"/>
      <w:r>
        <w:rPr>
          <w:rFonts w:ascii="宋体" w:eastAsia="宋体" w:hAnsi="宋体"/>
          <w:sz w:val="24"/>
          <w:szCs w:val="24"/>
        </w:rPr>
        <w:t>之气。水谷</w:t>
      </w:r>
      <w:r>
        <w:rPr>
          <w:rFonts w:ascii="宋体" w:eastAsia="宋体" w:hAnsi="宋体" w:hint="eastAsia"/>
          <w:sz w:val="24"/>
          <w:szCs w:val="24"/>
        </w:rPr>
        <w:t>的</w:t>
      </w:r>
      <w:r>
        <w:rPr>
          <w:rFonts w:ascii="宋体" w:eastAsia="宋体" w:hAnsi="宋体"/>
          <w:sz w:val="24"/>
          <w:szCs w:val="24"/>
        </w:rPr>
        <w:t>精气进入人体，</w:t>
      </w:r>
      <w:r>
        <w:rPr>
          <w:rFonts w:ascii="宋体" w:eastAsia="宋体" w:hAnsi="宋体" w:hint="eastAsia"/>
          <w:sz w:val="24"/>
          <w:szCs w:val="24"/>
        </w:rPr>
        <w:t>除了需要排出体外的糟粕，其他部分主要转化为</w:t>
      </w:r>
      <w:proofErr w:type="gramStart"/>
      <w:r>
        <w:rPr>
          <w:rFonts w:ascii="宋体" w:eastAsia="宋体" w:hAnsi="宋体"/>
          <w:sz w:val="24"/>
          <w:szCs w:val="24"/>
        </w:rPr>
        <w:t>营卫二气</w:t>
      </w:r>
      <w:proofErr w:type="gramEnd"/>
      <w:r>
        <w:rPr>
          <w:rFonts w:ascii="宋体" w:eastAsia="宋体" w:hAnsi="宋体"/>
          <w:sz w:val="24"/>
          <w:szCs w:val="24"/>
        </w:rPr>
        <w:t>，</w:t>
      </w:r>
      <w:r>
        <w:rPr>
          <w:rFonts w:ascii="宋体" w:eastAsia="宋体" w:hAnsi="宋体" w:hint="eastAsia"/>
          <w:sz w:val="24"/>
          <w:szCs w:val="24"/>
        </w:rPr>
        <w:t>分别</w:t>
      </w:r>
      <w:r>
        <w:rPr>
          <w:rFonts w:ascii="宋体" w:eastAsia="宋体" w:hAnsi="宋体"/>
          <w:sz w:val="24"/>
          <w:szCs w:val="24"/>
        </w:rPr>
        <w:t>行使营养和保卫</w:t>
      </w:r>
      <w:r>
        <w:rPr>
          <w:rFonts w:ascii="宋体" w:eastAsia="宋体" w:hAnsi="宋体" w:hint="eastAsia"/>
          <w:sz w:val="24"/>
          <w:szCs w:val="24"/>
        </w:rPr>
        <w:t>的</w:t>
      </w:r>
      <w:r>
        <w:rPr>
          <w:rFonts w:ascii="宋体" w:eastAsia="宋体" w:hAnsi="宋体"/>
          <w:sz w:val="24"/>
          <w:szCs w:val="24"/>
        </w:rPr>
        <w:t>机能。营</w:t>
      </w:r>
      <w:proofErr w:type="gramStart"/>
      <w:r>
        <w:rPr>
          <w:rFonts w:ascii="宋体" w:eastAsia="宋体" w:hAnsi="宋体" w:hint="eastAsia"/>
          <w:sz w:val="24"/>
          <w:szCs w:val="24"/>
        </w:rPr>
        <w:t>气由于</w:t>
      </w:r>
      <w:proofErr w:type="gramEnd"/>
      <w:r>
        <w:rPr>
          <w:rFonts w:ascii="宋体" w:eastAsia="宋体" w:hAnsi="宋体" w:hint="eastAsia"/>
          <w:sz w:val="24"/>
          <w:szCs w:val="24"/>
        </w:rPr>
        <w:t>其营养滋润之性，故而</w:t>
      </w:r>
      <w:r>
        <w:rPr>
          <w:rFonts w:ascii="宋体" w:eastAsia="宋体" w:hAnsi="宋体"/>
          <w:sz w:val="24"/>
          <w:szCs w:val="24"/>
        </w:rPr>
        <w:t>属阴</w:t>
      </w:r>
      <w:r>
        <w:rPr>
          <w:rFonts w:ascii="宋体" w:eastAsia="宋体" w:hAnsi="宋体" w:hint="eastAsia"/>
          <w:sz w:val="24"/>
          <w:szCs w:val="24"/>
        </w:rPr>
        <w:t>；</w:t>
      </w:r>
      <w:r>
        <w:rPr>
          <w:rFonts w:ascii="宋体" w:eastAsia="宋体" w:hAnsi="宋体"/>
          <w:sz w:val="24"/>
          <w:szCs w:val="24"/>
        </w:rPr>
        <w:t>卫</w:t>
      </w:r>
      <w:proofErr w:type="gramStart"/>
      <w:r>
        <w:rPr>
          <w:rFonts w:ascii="宋体" w:eastAsia="宋体" w:hAnsi="宋体" w:hint="eastAsia"/>
          <w:sz w:val="24"/>
          <w:szCs w:val="24"/>
        </w:rPr>
        <w:t>气由于</w:t>
      </w:r>
      <w:proofErr w:type="gramEnd"/>
      <w:r>
        <w:rPr>
          <w:rFonts w:ascii="宋体" w:eastAsia="宋体" w:hAnsi="宋体" w:hint="eastAsia"/>
          <w:sz w:val="24"/>
          <w:szCs w:val="24"/>
        </w:rPr>
        <w:t>其保卫刚烈之性，故而</w:t>
      </w:r>
      <w:r>
        <w:rPr>
          <w:rFonts w:ascii="宋体" w:eastAsia="宋体" w:hAnsi="宋体"/>
          <w:sz w:val="24"/>
          <w:szCs w:val="24"/>
        </w:rPr>
        <w:t>属阳</w:t>
      </w:r>
      <w:r>
        <w:rPr>
          <w:rFonts w:ascii="宋体" w:eastAsia="宋体" w:hAnsi="宋体" w:hint="eastAsia"/>
          <w:sz w:val="24"/>
          <w:szCs w:val="24"/>
        </w:rPr>
        <w:t>。</w:t>
      </w:r>
      <w:r>
        <w:rPr>
          <w:rFonts w:ascii="宋体" w:eastAsia="宋体" w:hAnsi="宋体"/>
          <w:sz w:val="24"/>
          <w:szCs w:val="24"/>
        </w:rPr>
        <w:t>清代医家喻昌</w:t>
      </w:r>
      <w:r>
        <w:rPr>
          <w:rFonts w:ascii="宋体" w:eastAsia="宋体" w:hAnsi="宋体" w:hint="eastAsia"/>
          <w:sz w:val="24"/>
          <w:szCs w:val="24"/>
        </w:rPr>
        <w:t>认为</w:t>
      </w:r>
      <w:r>
        <w:rPr>
          <w:rFonts w:ascii="宋体" w:eastAsia="宋体" w:hAnsi="宋体"/>
          <w:sz w:val="24"/>
          <w:szCs w:val="24"/>
        </w:rPr>
        <w:t>∶“营卫之义，圣神所首重也。”</w:t>
      </w:r>
      <w:r>
        <w:rPr>
          <w:rFonts w:ascii="宋体" w:eastAsia="宋体" w:hAnsi="宋体"/>
          <w:sz w:val="24"/>
          <w:szCs w:val="24"/>
          <w:vertAlign w:val="superscript"/>
        </w:rPr>
        <w:footnoteReference w:id="23"/>
      </w:r>
      <w:r>
        <w:rPr>
          <w:rFonts w:ascii="宋体" w:eastAsia="宋体" w:hAnsi="宋体"/>
          <w:sz w:val="24"/>
          <w:szCs w:val="24"/>
        </w:rPr>
        <w:t>中医认为身体的维持和</w:t>
      </w:r>
      <w:proofErr w:type="gramStart"/>
      <w:r>
        <w:rPr>
          <w:rFonts w:ascii="宋体" w:eastAsia="宋体" w:hAnsi="宋体"/>
          <w:sz w:val="24"/>
          <w:szCs w:val="24"/>
        </w:rPr>
        <w:t>更新既</w:t>
      </w:r>
      <w:proofErr w:type="gramEnd"/>
      <w:r>
        <w:rPr>
          <w:rFonts w:ascii="宋体" w:eastAsia="宋体" w:hAnsi="宋体" w:hint="eastAsia"/>
          <w:sz w:val="24"/>
          <w:szCs w:val="24"/>
        </w:rPr>
        <w:t>依赖</w:t>
      </w:r>
      <w:r>
        <w:rPr>
          <w:rFonts w:ascii="宋体" w:eastAsia="宋体" w:hAnsi="宋体"/>
          <w:sz w:val="24"/>
          <w:szCs w:val="24"/>
        </w:rPr>
        <w:t>于营养之气的支持，又需要防卫之气的保卫。营养之气和防卫之气相互对立矛盾运动却又互为补充。没有营养之气，防卫之气就失去了它的能量来源，无法有效发挥它防卫的功能；没有防卫之气，营养之气也无法从饮食中充分摄取</w:t>
      </w:r>
      <w:r>
        <w:rPr>
          <w:rFonts w:ascii="宋体" w:eastAsia="宋体" w:hAnsi="宋体" w:hint="eastAsia"/>
          <w:sz w:val="24"/>
          <w:szCs w:val="24"/>
        </w:rPr>
        <w:t>，</w:t>
      </w:r>
      <w:r>
        <w:rPr>
          <w:rFonts w:ascii="宋体" w:eastAsia="宋体" w:hAnsi="宋体"/>
          <w:sz w:val="24"/>
          <w:szCs w:val="24"/>
        </w:rPr>
        <w:t>维持其必要的营养过程。营养之气和防卫之气类似于阴阳的对立统一、互生互用的关系，两者动态的和谐平衡是维持身体不断产生、不断更新的动力源泉</w:t>
      </w:r>
      <w:r>
        <w:rPr>
          <w:rFonts w:ascii="宋体" w:eastAsia="宋体" w:hAnsi="宋体" w:hint="eastAsia"/>
          <w:sz w:val="24"/>
          <w:szCs w:val="24"/>
        </w:rPr>
        <w:t>。</w:t>
      </w:r>
      <w:r>
        <w:rPr>
          <w:rFonts w:ascii="宋体" w:eastAsia="宋体" w:hAnsi="宋体"/>
          <w:sz w:val="24"/>
          <w:szCs w:val="24"/>
        </w:rPr>
        <w:t>《内经》以这些气升降出入的矛盾运动、盛衰虚实的</w:t>
      </w:r>
      <w:r>
        <w:rPr>
          <w:rFonts w:ascii="宋体" w:eastAsia="宋体" w:hAnsi="宋体" w:hint="eastAsia"/>
          <w:sz w:val="24"/>
          <w:szCs w:val="24"/>
        </w:rPr>
        <w:t>动态</w:t>
      </w:r>
      <w:r>
        <w:rPr>
          <w:rFonts w:ascii="宋体" w:eastAsia="宋体" w:hAnsi="宋体"/>
          <w:sz w:val="24"/>
          <w:szCs w:val="24"/>
        </w:rPr>
        <w:t>变化来说明</w:t>
      </w:r>
      <w:r>
        <w:rPr>
          <w:rFonts w:ascii="宋体" w:eastAsia="宋体" w:hAnsi="宋体" w:hint="eastAsia"/>
          <w:sz w:val="24"/>
          <w:szCs w:val="24"/>
        </w:rPr>
        <w:t>人体各种生理病理表现。气的升降出入正常，则机体功能运转也就是正常的。《内经》认为营卫之气具有明显的时间节律性，其运行规律与天地同纪，外界的环境能够通过影响营卫的气化来影响人体，这是《内经》理论提出“天人相应”的根本。</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人体的各种生命现象，包括疾病的临床表现，都来源于“气”升降出入的运动变化。《素问·六微旨大论》曰：“出入废，则神机化灭；升降息，则气立孤危。</w:t>
      </w:r>
      <w:r>
        <w:rPr>
          <w:rFonts w:ascii="宋体" w:eastAsia="宋体" w:hAnsi="宋体" w:hint="eastAsia"/>
          <w:sz w:val="24"/>
          <w:szCs w:val="24"/>
        </w:rPr>
        <w:lastRenderedPageBreak/>
        <w:t>故非出入，则无以生长壮老已；非升降，则无以生长化收藏。……故器者，生化之宇，器散则分之，生化息矣。故无不出入，无不升降。化有小大，期有远近。四者之有，而贵常守，反常则灾害至矣。”</w:t>
      </w:r>
      <w:r>
        <w:rPr>
          <w:rStyle w:val="ad"/>
          <w:rFonts w:ascii="宋体" w:eastAsia="宋体" w:hAnsi="宋体"/>
          <w:sz w:val="24"/>
          <w:szCs w:val="24"/>
        </w:rPr>
        <w:footnoteReference w:id="24"/>
      </w:r>
      <w:r>
        <w:rPr>
          <w:rFonts w:ascii="宋体" w:eastAsia="宋体" w:hAnsi="宋体" w:hint="eastAsia"/>
          <w:sz w:val="24"/>
          <w:szCs w:val="24"/>
        </w:rPr>
        <w:t>诸如“器”这样的外在形体表现，不过是“气”不断运动演化的结果，或是“气”无限运动过程中的一个剪影。</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基于气一元论的认识，中医强调对临床表现加以忠实的观察分析，以可被观察的外在形体的性状及变化去推理营气、卫气、邪气等各种气在内部的运动变化，不断总结其规律，再以营气、卫气、邪气等各种气的运动变化去解释各种病征。依据这些认识，中医逐步建立起了整体认识和调控的理论，祝</w:t>
      </w:r>
      <w:proofErr w:type="gramStart"/>
      <w:r>
        <w:rPr>
          <w:rFonts w:ascii="宋体" w:eastAsia="宋体" w:hAnsi="宋体" w:hint="eastAsia"/>
          <w:sz w:val="24"/>
          <w:szCs w:val="24"/>
        </w:rPr>
        <w:t>世讷</w:t>
      </w:r>
      <w:proofErr w:type="gramEnd"/>
      <w:r>
        <w:rPr>
          <w:rFonts w:ascii="宋体" w:eastAsia="宋体" w:hAnsi="宋体" w:hint="eastAsia"/>
          <w:sz w:val="24"/>
          <w:szCs w:val="24"/>
        </w:rPr>
        <w:t>教授称中医的这种身体观为</w:t>
      </w:r>
      <w:r>
        <w:rPr>
          <w:rFonts w:ascii="宋体" w:eastAsia="宋体" w:hAnsi="宋体"/>
          <w:sz w:val="24"/>
          <w:szCs w:val="24"/>
        </w:rPr>
        <w:t>“分化系统观</w:t>
      </w:r>
      <w:r>
        <w:rPr>
          <w:rFonts w:ascii="宋体" w:eastAsia="宋体" w:hAnsi="宋体" w:hint="eastAsia"/>
          <w:sz w:val="24"/>
          <w:szCs w:val="24"/>
        </w:rPr>
        <w:t>”。</w:t>
      </w:r>
      <w:r>
        <w:rPr>
          <w:rStyle w:val="ad"/>
          <w:rFonts w:ascii="宋体" w:eastAsia="宋体" w:hAnsi="宋体"/>
          <w:sz w:val="24"/>
          <w:szCs w:val="24"/>
        </w:rPr>
        <w:footnoteReference w:id="25"/>
      </w:r>
      <w:r>
        <w:rPr>
          <w:rFonts w:ascii="宋体" w:eastAsia="宋体" w:hAnsi="宋体"/>
          <w:sz w:val="24"/>
          <w:szCs w:val="24"/>
        </w:rPr>
        <w:t>中医以“气”的运动变化来说明</w:t>
      </w:r>
      <w:r>
        <w:rPr>
          <w:rFonts w:ascii="宋体" w:eastAsia="宋体" w:hAnsi="宋体" w:hint="eastAsia"/>
          <w:sz w:val="24"/>
          <w:szCs w:val="24"/>
        </w:rPr>
        <w:t>人体各部分的诸多变化</w:t>
      </w:r>
      <w:r>
        <w:rPr>
          <w:rFonts w:ascii="宋体" w:eastAsia="宋体" w:hAnsi="宋体"/>
          <w:sz w:val="24"/>
          <w:szCs w:val="24"/>
        </w:rPr>
        <w:t>。很显然，中医的身体观是一个不断在运动变化的演化身体观，各种不同气的矛盾运动是身体变化的动力源泉。它不同于静态构成论视角下的身体，在中医的视野里，身体的静态是相对</w:t>
      </w:r>
      <w:r>
        <w:rPr>
          <w:rFonts w:ascii="宋体" w:eastAsia="宋体" w:hAnsi="宋体" w:hint="eastAsia"/>
          <w:sz w:val="24"/>
          <w:szCs w:val="24"/>
        </w:rPr>
        <w:t>的、暂时的，变化才是绝对的、永恒的。</w:t>
      </w:r>
    </w:p>
    <w:p w:rsidR="00B347F0" w:rsidRDefault="00CA7634">
      <w:pPr>
        <w:pStyle w:val="2"/>
        <w:spacing w:line="415" w:lineRule="auto"/>
        <w:ind w:firstLineChars="200" w:firstLine="560"/>
        <w:rPr>
          <w:rFonts w:ascii="黑体" w:eastAsia="黑体" w:hAnsi="黑体"/>
          <w:b w:val="0"/>
          <w:bCs w:val="0"/>
          <w:sz w:val="28"/>
          <w:szCs w:val="28"/>
        </w:rPr>
      </w:pPr>
      <w:bookmarkStart w:id="23" w:name="_Toc39131249"/>
      <w:r>
        <w:rPr>
          <w:rFonts w:ascii="黑体" w:eastAsia="黑体" w:hAnsi="黑体" w:hint="eastAsia"/>
          <w:b w:val="0"/>
          <w:bCs w:val="0"/>
          <w:sz w:val="28"/>
          <w:szCs w:val="28"/>
        </w:rPr>
        <w:t>（三）《内经》中的</w:t>
      </w:r>
      <w:proofErr w:type="gramStart"/>
      <w:r>
        <w:rPr>
          <w:rFonts w:ascii="黑体" w:eastAsia="黑体" w:hAnsi="黑体" w:hint="eastAsia"/>
          <w:b w:val="0"/>
          <w:bCs w:val="0"/>
          <w:sz w:val="28"/>
          <w:szCs w:val="28"/>
        </w:rPr>
        <w:t>形及其</w:t>
      </w:r>
      <w:proofErr w:type="gramEnd"/>
      <w:r>
        <w:rPr>
          <w:rFonts w:ascii="黑体" w:eastAsia="黑体" w:hAnsi="黑体" w:hint="eastAsia"/>
          <w:b w:val="0"/>
          <w:bCs w:val="0"/>
          <w:sz w:val="28"/>
          <w:szCs w:val="28"/>
        </w:rPr>
        <w:t>与气的关系</w:t>
      </w:r>
      <w:bookmarkEnd w:id="23"/>
    </w:p>
    <w:p w:rsidR="00B347F0" w:rsidRDefault="00CA7634">
      <w:pPr>
        <w:snapToGrid w:val="0"/>
        <w:spacing w:line="360" w:lineRule="auto"/>
        <w:ind w:firstLineChars="200" w:firstLine="480"/>
        <w:contextualSpacing/>
        <w:rPr>
          <w:rFonts w:ascii="宋体" w:eastAsia="宋体" w:hAnsi="宋体"/>
          <w:sz w:val="24"/>
          <w:szCs w:val="24"/>
        </w:rPr>
      </w:pPr>
      <w:r>
        <w:rPr>
          <w:rFonts w:ascii="宋体" w:eastAsia="宋体" w:hAnsi="宋体" w:hint="eastAsia"/>
          <w:sz w:val="24"/>
          <w:szCs w:val="24"/>
        </w:rPr>
        <w:t>《说文解字》解释“形”时说：“形，象形也。”</w:t>
      </w:r>
      <w:r>
        <w:rPr>
          <w:rStyle w:val="ad"/>
          <w:rFonts w:ascii="宋体" w:eastAsia="宋体" w:hAnsi="宋体"/>
          <w:sz w:val="24"/>
          <w:szCs w:val="24"/>
        </w:rPr>
        <w:footnoteReference w:id="26"/>
      </w:r>
      <w:r>
        <w:rPr>
          <w:rFonts w:ascii="宋体" w:eastAsia="宋体" w:hAnsi="宋体" w:hint="eastAsia"/>
          <w:sz w:val="24"/>
          <w:szCs w:val="24"/>
        </w:rPr>
        <w:t>《内经》中的“形”，主要</w:t>
      </w:r>
      <w:r>
        <w:rPr>
          <w:rFonts w:ascii="宋体" w:eastAsia="宋体" w:hAnsi="宋体"/>
          <w:sz w:val="24"/>
          <w:szCs w:val="24"/>
        </w:rPr>
        <w:t>指人的形体。</w:t>
      </w:r>
      <w:r>
        <w:rPr>
          <w:rFonts w:ascii="宋体" w:eastAsia="宋体" w:hAnsi="宋体" w:cs="Times New Roman" w:hint="eastAsia"/>
          <w:sz w:val="24"/>
          <w:szCs w:val="24"/>
        </w:rPr>
        <w:t>中医把人的形体分为皮、肉、筋、骨、络、经、</w:t>
      </w:r>
      <w:proofErr w:type="gramStart"/>
      <w:r>
        <w:rPr>
          <w:rFonts w:ascii="宋体" w:eastAsia="宋体" w:hAnsi="宋体" w:cs="Times New Roman" w:hint="eastAsia"/>
          <w:sz w:val="24"/>
          <w:szCs w:val="24"/>
        </w:rPr>
        <w:t>腑</w:t>
      </w:r>
      <w:proofErr w:type="gramEnd"/>
      <w:r>
        <w:rPr>
          <w:rFonts w:ascii="宋体" w:eastAsia="宋体" w:hAnsi="宋体" w:cs="Times New Roman" w:hint="eastAsia"/>
          <w:sz w:val="24"/>
          <w:szCs w:val="24"/>
        </w:rPr>
        <w:t>、脏等不同部分，皮肉筋骨构成人体外部的支架，脏腑是藏于内的器官，经络沟通表里，联系全身。从《内经》对形体的认识可以看出，中医对形体变化的认识是以气化为根本的，人体之气的变化是身体运行的动力源泉。《素问·阴阳应象大论》指出</w:t>
      </w:r>
      <w:r>
        <w:rPr>
          <w:rFonts w:ascii="宋体" w:eastAsia="宋体" w:hAnsi="宋体" w:cs="Times New Roman"/>
          <w:sz w:val="24"/>
          <w:szCs w:val="24"/>
        </w:rPr>
        <w:t>:“形归气……气生形。”</w:t>
      </w:r>
      <w:r>
        <w:rPr>
          <w:rFonts w:ascii="宋体" w:eastAsia="宋体" w:hAnsi="宋体" w:cs="Times New Roman"/>
          <w:sz w:val="24"/>
          <w:szCs w:val="24"/>
          <w:vertAlign w:val="superscript"/>
        </w:rPr>
        <w:footnoteReference w:id="27"/>
      </w:r>
      <w:r>
        <w:rPr>
          <w:rFonts w:ascii="宋体" w:eastAsia="宋体" w:hAnsi="宋体" w:cs="Times New Roman"/>
          <w:sz w:val="24"/>
          <w:szCs w:val="24"/>
        </w:rPr>
        <w:t>认为形体变化的基础是人身之气的变化。《素问·五常政大论》曰:“气始而生化，气散而有形，气布而</w:t>
      </w:r>
      <w:proofErr w:type="gramStart"/>
      <w:r>
        <w:rPr>
          <w:rFonts w:ascii="宋体" w:eastAsia="宋体" w:hAnsi="宋体" w:cs="Times New Roman"/>
          <w:sz w:val="24"/>
          <w:szCs w:val="24"/>
        </w:rPr>
        <w:t>蕃</w:t>
      </w:r>
      <w:proofErr w:type="gramEnd"/>
      <w:r>
        <w:rPr>
          <w:rFonts w:ascii="宋体" w:eastAsia="宋体" w:hAnsi="宋体" w:cs="Times New Roman"/>
          <w:sz w:val="24"/>
          <w:szCs w:val="24"/>
        </w:rPr>
        <w:t>育，气终而象变，其致一也</w:t>
      </w:r>
      <w:r>
        <w:rPr>
          <w:rFonts w:ascii="宋体" w:eastAsia="宋体" w:hAnsi="宋体" w:cs="Times New Roman" w:hint="eastAsia"/>
          <w:sz w:val="24"/>
          <w:szCs w:val="24"/>
        </w:rPr>
        <w:t>。</w:t>
      </w:r>
      <w:r>
        <w:rPr>
          <w:rFonts w:ascii="宋体" w:eastAsia="宋体" w:hAnsi="宋体" w:cs="Times New Roman"/>
          <w:sz w:val="24"/>
          <w:szCs w:val="24"/>
        </w:rPr>
        <w:t>”</w:t>
      </w:r>
      <w:r>
        <w:rPr>
          <w:rFonts w:ascii="宋体" w:eastAsia="宋体" w:hAnsi="宋体" w:cs="Times New Roman"/>
          <w:sz w:val="24"/>
          <w:szCs w:val="24"/>
          <w:vertAlign w:val="superscript"/>
        </w:rPr>
        <w:footnoteReference w:id="28"/>
      </w:r>
      <w:r>
        <w:rPr>
          <w:rFonts w:ascii="宋体" w:eastAsia="宋体" w:hAnsi="宋体" w:cs="Times New Roman"/>
          <w:sz w:val="24"/>
          <w:szCs w:val="24"/>
        </w:rPr>
        <w:t>外在形体的变化虽然复杂多样，各不相同，但是它变化的根本却是共同的，归根结底都是人体营养之气和防卫之气等不断运行变化</w:t>
      </w:r>
      <w:r>
        <w:rPr>
          <w:rFonts w:ascii="宋体" w:eastAsia="宋体" w:hAnsi="宋体" w:cs="Times New Roman" w:hint="eastAsia"/>
          <w:sz w:val="24"/>
          <w:szCs w:val="24"/>
        </w:rPr>
        <w:t>的结果。</w:t>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中医认为，人体生长和衰老而产生的外在形体变化和内在气的变化密切相关。《内经》对各个年龄段气的盛衰和人体形体变化的内在关联都做了颇为详尽的论</w:t>
      </w:r>
      <w:r>
        <w:rPr>
          <w:rFonts w:ascii="宋体" w:eastAsia="宋体" w:hAnsi="宋体" w:cs="Times New Roman" w:hint="eastAsia"/>
          <w:sz w:val="24"/>
          <w:szCs w:val="24"/>
        </w:rPr>
        <w:lastRenderedPageBreak/>
        <w:t>述。</w:t>
      </w:r>
      <w:r>
        <w:rPr>
          <w:rStyle w:val="ad"/>
          <w:rFonts w:ascii="宋体" w:eastAsia="宋体" w:hAnsi="宋体" w:cs="Times New Roman"/>
          <w:sz w:val="24"/>
          <w:szCs w:val="24"/>
        </w:rPr>
        <w:footnoteReference w:id="29"/>
      </w:r>
      <w:r>
        <w:rPr>
          <w:rFonts w:ascii="宋体" w:eastAsia="宋体" w:hAnsi="宋体" w:hint="eastAsia"/>
          <w:sz w:val="24"/>
          <w:szCs w:val="24"/>
        </w:rPr>
        <w:t>与生长衰老类似，疾病过程中形体的外在变化也源于内在气的运动变化。《素问·举痛论》曰</w:t>
      </w:r>
      <w:r>
        <w:rPr>
          <w:rFonts w:ascii="宋体" w:eastAsia="宋体" w:hAnsi="宋体"/>
          <w:sz w:val="24"/>
          <w:szCs w:val="24"/>
        </w:rPr>
        <w:t>:“百病生于气也。”</w:t>
      </w:r>
      <w:r>
        <w:rPr>
          <w:rStyle w:val="ad"/>
          <w:rFonts w:ascii="宋体" w:eastAsia="宋体" w:hAnsi="宋体"/>
          <w:sz w:val="24"/>
          <w:szCs w:val="24"/>
        </w:rPr>
        <w:footnoteReference w:id="30"/>
      </w:r>
      <w:r>
        <w:rPr>
          <w:rFonts w:ascii="宋体" w:eastAsia="宋体" w:hAnsi="宋体"/>
          <w:sz w:val="24"/>
          <w:szCs w:val="24"/>
        </w:rPr>
        <w:t>《素问·刺志论》说: “气实形实,气虚形虚，此其常也。”</w:t>
      </w:r>
      <w:r>
        <w:rPr>
          <w:rStyle w:val="ad"/>
          <w:rFonts w:ascii="宋体" w:eastAsia="宋体" w:hAnsi="宋体"/>
          <w:sz w:val="24"/>
          <w:szCs w:val="24"/>
        </w:rPr>
        <w:footnoteReference w:id="31"/>
      </w:r>
      <w:r>
        <w:rPr>
          <w:rFonts w:ascii="宋体" w:eastAsia="宋体" w:hAnsi="宋体"/>
          <w:sz w:val="24"/>
          <w:szCs w:val="24"/>
        </w:rPr>
        <w:t>，认为“气合而有形”</w:t>
      </w:r>
      <w:r>
        <w:rPr>
          <w:rStyle w:val="ad"/>
          <w:rFonts w:ascii="宋体" w:eastAsia="宋体" w:hAnsi="宋体"/>
          <w:sz w:val="24"/>
          <w:szCs w:val="24"/>
        </w:rPr>
        <w:footnoteReference w:id="32"/>
      </w:r>
      <w:r>
        <w:rPr>
          <w:rFonts w:ascii="宋体" w:eastAsia="宋体" w:hAnsi="宋体"/>
          <w:sz w:val="24"/>
          <w:szCs w:val="24"/>
        </w:rPr>
        <w:t>，例如身体出现寒战等表现，《内经》解释为“其寒者，阳气少，阴气多，与病相益，故寒也。”</w:t>
      </w:r>
      <w:r>
        <w:rPr>
          <w:rStyle w:val="ad"/>
          <w:rFonts w:ascii="宋体" w:eastAsia="宋体" w:hAnsi="宋体"/>
          <w:sz w:val="24"/>
          <w:szCs w:val="24"/>
        </w:rPr>
        <w:footnoteReference w:id="33"/>
      </w:r>
      <w:r>
        <w:rPr>
          <w:rFonts w:ascii="宋体" w:eastAsia="宋体" w:hAnsi="宋体"/>
          <w:sz w:val="24"/>
          <w:szCs w:val="24"/>
        </w:rPr>
        <w:t>；如身体出现化脓肿胀等形体变化，《素问·风论》解释说：“风气与太阳俱入，行诸脉</w:t>
      </w:r>
      <w:proofErr w:type="gramStart"/>
      <w:r>
        <w:rPr>
          <w:rFonts w:ascii="宋体" w:eastAsia="宋体" w:hAnsi="宋体"/>
          <w:sz w:val="24"/>
          <w:szCs w:val="24"/>
        </w:rPr>
        <w:t>俞</w:t>
      </w:r>
      <w:proofErr w:type="gramEnd"/>
      <w:r>
        <w:rPr>
          <w:rFonts w:ascii="宋体" w:eastAsia="宋体" w:hAnsi="宋体"/>
          <w:sz w:val="24"/>
          <w:szCs w:val="24"/>
        </w:rPr>
        <w:t>，散于分肉之间，与卫气相干，其道不利，故使肌肉膹</w:t>
      </w:r>
      <w:r>
        <w:rPr>
          <w:rFonts w:ascii="宋体" w:eastAsia="宋体" w:hAnsi="宋体" w:hint="eastAsia"/>
          <w:sz w:val="24"/>
          <w:szCs w:val="24"/>
        </w:rPr>
        <w:t>䐜而有疡；卫气有所凝而不行，故</w:t>
      </w:r>
      <w:r>
        <w:rPr>
          <w:rFonts w:ascii="宋体" w:eastAsia="宋体" w:hAnsi="宋体"/>
          <w:sz w:val="24"/>
          <w:szCs w:val="24"/>
        </w:rPr>
        <w:t>其肉有不仁也。”</w:t>
      </w:r>
      <w:r>
        <w:rPr>
          <w:rStyle w:val="ad"/>
          <w:rFonts w:ascii="宋体" w:eastAsia="宋体" w:hAnsi="宋体"/>
          <w:sz w:val="24"/>
          <w:szCs w:val="24"/>
        </w:rPr>
        <w:footnoteReference w:id="34"/>
      </w:r>
      <w:r>
        <w:rPr>
          <w:rFonts w:ascii="宋体" w:eastAsia="宋体" w:hAnsi="宋体" w:hint="eastAsia"/>
          <w:sz w:val="24"/>
          <w:szCs w:val="24"/>
        </w:rPr>
        <w:t>《内经》认为“精气竭绝，形体毁</w:t>
      </w:r>
      <w:proofErr w:type="gramStart"/>
      <w:r>
        <w:rPr>
          <w:rFonts w:ascii="宋体" w:eastAsia="宋体" w:hAnsi="宋体" w:hint="eastAsia"/>
          <w:sz w:val="24"/>
          <w:szCs w:val="24"/>
        </w:rPr>
        <w:t>沮</w:t>
      </w:r>
      <w:proofErr w:type="gramEnd"/>
      <w:r>
        <w:rPr>
          <w:rFonts w:ascii="宋体" w:eastAsia="宋体" w:hAnsi="宋体" w:hint="eastAsia"/>
          <w:sz w:val="24"/>
          <w:szCs w:val="24"/>
        </w:rPr>
        <w:t>”</w:t>
      </w:r>
      <w:r>
        <w:rPr>
          <w:rStyle w:val="ad"/>
          <w:rFonts w:ascii="宋体" w:eastAsia="宋体" w:hAnsi="宋体"/>
          <w:sz w:val="24"/>
          <w:szCs w:val="24"/>
        </w:rPr>
        <w:footnoteReference w:id="35"/>
      </w:r>
      <w:r>
        <w:rPr>
          <w:rFonts w:ascii="宋体" w:eastAsia="宋体" w:hAnsi="宋体" w:hint="eastAsia"/>
          <w:sz w:val="24"/>
          <w:szCs w:val="24"/>
        </w:rPr>
        <w:t>，形体出现毁坏，都是因为内在精气枯竭不通的原因。</w:t>
      </w:r>
      <w:r>
        <w:rPr>
          <w:rFonts w:ascii="宋体" w:eastAsia="宋体" w:hAnsi="宋体"/>
          <w:sz w:val="24"/>
          <w:szCs w:val="24"/>
        </w:rPr>
        <w:t>中医认为</w:t>
      </w:r>
      <w:r>
        <w:rPr>
          <w:rFonts w:ascii="宋体" w:eastAsia="宋体" w:hAnsi="宋体" w:hint="eastAsia"/>
          <w:sz w:val="24"/>
          <w:szCs w:val="24"/>
        </w:rPr>
        <w:t>像</w:t>
      </w:r>
      <w:proofErr w:type="gramStart"/>
      <w:r>
        <w:rPr>
          <w:rFonts w:ascii="宋体" w:eastAsia="宋体" w:hAnsi="宋体" w:hint="eastAsia"/>
          <w:sz w:val="24"/>
          <w:szCs w:val="24"/>
        </w:rPr>
        <w:t>痿症这样</w:t>
      </w:r>
      <w:proofErr w:type="gramEnd"/>
      <w:r>
        <w:rPr>
          <w:rFonts w:ascii="宋体" w:eastAsia="宋体" w:hAnsi="宋体" w:hint="eastAsia"/>
          <w:sz w:val="24"/>
          <w:szCs w:val="24"/>
        </w:rPr>
        <w:t>的</w:t>
      </w:r>
      <w:r>
        <w:rPr>
          <w:rFonts w:ascii="宋体" w:eastAsia="宋体" w:hAnsi="宋体"/>
          <w:sz w:val="24"/>
          <w:szCs w:val="24"/>
        </w:rPr>
        <w:t>外在形体变化都是</w:t>
      </w:r>
      <w:r>
        <w:rPr>
          <w:rFonts w:ascii="宋体" w:eastAsia="宋体" w:hAnsi="宋体" w:hint="eastAsia"/>
          <w:sz w:val="24"/>
          <w:szCs w:val="24"/>
        </w:rPr>
        <w:t>人体</w:t>
      </w:r>
      <w:r>
        <w:rPr>
          <w:rFonts w:ascii="宋体" w:eastAsia="宋体" w:hAnsi="宋体"/>
          <w:sz w:val="24"/>
          <w:szCs w:val="24"/>
        </w:rPr>
        <w:t>内</w:t>
      </w:r>
      <w:r>
        <w:rPr>
          <w:rFonts w:ascii="宋体" w:eastAsia="宋体" w:hAnsi="宋体" w:hint="eastAsia"/>
          <w:sz w:val="24"/>
          <w:szCs w:val="24"/>
        </w:rPr>
        <w:t>在</w:t>
      </w:r>
      <w:r>
        <w:rPr>
          <w:rFonts w:ascii="宋体" w:eastAsia="宋体" w:hAnsi="宋体"/>
          <w:sz w:val="24"/>
          <w:szCs w:val="24"/>
        </w:rPr>
        <w:t>气化失常的结果</w:t>
      </w:r>
      <w:r>
        <w:rPr>
          <w:rFonts w:ascii="宋体" w:eastAsia="宋体" w:hAnsi="宋体" w:hint="eastAsia"/>
          <w:sz w:val="24"/>
          <w:szCs w:val="24"/>
        </w:rPr>
        <w:t>，《内经》分别从心气、肝气、脾气、肾气与脉</w:t>
      </w:r>
      <w:proofErr w:type="gramStart"/>
      <w:r>
        <w:rPr>
          <w:rFonts w:ascii="宋体" w:eastAsia="宋体" w:hAnsi="宋体" w:hint="eastAsia"/>
          <w:sz w:val="24"/>
          <w:szCs w:val="24"/>
        </w:rPr>
        <w:t>痿</w:t>
      </w:r>
      <w:proofErr w:type="gramEnd"/>
      <w:r>
        <w:rPr>
          <w:rFonts w:ascii="宋体" w:eastAsia="宋体" w:hAnsi="宋体" w:hint="eastAsia"/>
          <w:sz w:val="24"/>
          <w:szCs w:val="24"/>
        </w:rPr>
        <w:t>、筋</w:t>
      </w:r>
      <w:proofErr w:type="gramStart"/>
      <w:r>
        <w:rPr>
          <w:rFonts w:ascii="宋体" w:eastAsia="宋体" w:hAnsi="宋体" w:hint="eastAsia"/>
          <w:sz w:val="24"/>
          <w:szCs w:val="24"/>
        </w:rPr>
        <w:t>痿</w:t>
      </w:r>
      <w:proofErr w:type="gramEnd"/>
      <w:r>
        <w:rPr>
          <w:rFonts w:ascii="宋体" w:eastAsia="宋体" w:hAnsi="宋体" w:hint="eastAsia"/>
          <w:sz w:val="24"/>
          <w:szCs w:val="24"/>
        </w:rPr>
        <w:t>、肉</w:t>
      </w:r>
      <w:proofErr w:type="gramStart"/>
      <w:r>
        <w:rPr>
          <w:rFonts w:ascii="宋体" w:eastAsia="宋体" w:hAnsi="宋体" w:hint="eastAsia"/>
          <w:sz w:val="24"/>
          <w:szCs w:val="24"/>
        </w:rPr>
        <w:t>痿</w:t>
      </w:r>
      <w:proofErr w:type="gramEnd"/>
      <w:r>
        <w:rPr>
          <w:rFonts w:ascii="宋体" w:eastAsia="宋体" w:hAnsi="宋体" w:hint="eastAsia"/>
          <w:sz w:val="24"/>
          <w:szCs w:val="24"/>
        </w:rPr>
        <w:t>、骨</w:t>
      </w:r>
      <w:proofErr w:type="gramStart"/>
      <w:r>
        <w:rPr>
          <w:rFonts w:ascii="宋体" w:eastAsia="宋体" w:hAnsi="宋体" w:hint="eastAsia"/>
          <w:sz w:val="24"/>
          <w:szCs w:val="24"/>
        </w:rPr>
        <w:t>痿</w:t>
      </w:r>
      <w:proofErr w:type="gramEnd"/>
      <w:r>
        <w:rPr>
          <w:rFonts w:ascii="宋体" w:eastAsia="宋体" w:hAnsi="宋体" w:hint="eastAsia"/>
          <w:sz w:val="24"/>
          <w:szCs w:val="24"/>
        </w:rPr>
        <w:t>的对应关系进行论述</w:t>
      </w:r>
      <w:r>
        <w:rPr>
          <w:rFonts w:ascii="宋体" w:eastAsia="宋体" w:hAnsi="宋体"/>
          <w:sz w:val="24"/>
          <w:szCs w:val="24"/>
        </w:rPr>
        <w:t>。</w:t>
      </w:r>
      <w:r>
        <w:rPr>
          <w:rStyle w:val="ad"/>
          <w:rFonts w:ascii="宋体" w:eastAsia="宋体" w:hAnsi="宋体"/>
          <w:sz w:val="24"/>
          <w:szCs w:val="24"/>
        </w:rPr>
        <w:footnoteReference w:id="36"/>
      </w:r>
    </w:p>
    <w:p w:rsidR="00B347F0" w:rsidRDefault="00CA7634">
      <w:pPr>
        <w:spacing w:line="360" w:lineRule="auto"/>
        <w:ind w:firstLineChars="200" w:firstLine="480"/>
        <w:rPr>
          <w:rFonts w:ascii="宋体" w:eastAsia="宋体" w:hAnsi="宋体"/>
          <w:sz w:val="24"/>
          <w:szCs w:val="24"/>
        </w:rPr>
      </w:pPr>
      <w:r>
        <w:rPr>
          <w:rFonts w:ascii="宋体" w:eastAsia="宋体" w:hAnsi="宋体"/>
          <w:sz w:val="24"/>
          <w:szCs w:val="24"/>
        </w:rPr>
        <w:t>中医对身体的治疗</w:t>
      </w:r>
      <w:r>
        <w:rPr>
          <w:rFonts w:ascii="宋体" w:eastAsia="宋体" w:hAnsi="宋体" w:hint="eastAsia"/>
          <w:sz w:val="24"/>
          <w:szCs w:val="24"/>
        </w:rPr>
        <w:t>主要着眼于</w:t>
      </w:r>
      <w:r>
        <w:rPr>
          <w:rFonts w:ascii="宋体" w:eastAsia="宋体" w:hAnsi="宋体"/>
          <w:sz w:val="24"/>
          <w:szCs w:val="24"/>
        </w:rPr>
        <w:t>“调气”</w:t>
      </w:r>
      <w:r>
        <w:rPr>
          <w:rFonts w:ascii="宋体" w:eastAsia="宋体" w:hAnsi="宋体" w:hint="eastAsia"/>
          <w:sz w:val="24"/>
          <w:szCs w:val="24"/>
        </w:rPr>
        <w:t>。</w:t>
      </w:r>
      <w:r>
        <w:rPr>
          <w:rFonts w:ascii="宋体" w:eastAsia="宋体" w:hAnsi="宋体"/>
          <w:sz w:val="24"/>
          <w:szCs w:val="24"/>
        </w:rPr>
        <w:t>《灵枢·刺节真邪》说：“用针之类，在于调气。”</w:t>
      </w:r>
      <w:r>
        <w:rPr>
          <w:rStyle w:val="ad"/>
          <w:rFonts w:ascii="宋体" w:eastAsia="宋体" w:hAnsi="宋体"/>
          <w:sz w:val="24"/>
          <w:szCs w:val="24"/>
        </w:rPr>
        <w:footnoteReference w:id="37"/>
      </w:r>
      <w:r>
        <w:rPr>
          <w:rFonts w:ascii="宋体" w:eastAsia="宋体" w:hAnsi="宋体"/>
          <w:sz w:val="24"/>
          <w:szCs w:val="24"/>
        </w:rPr>
        <w:t>《素问.阴阳应象大论》“形不足者，温之以气”</w:t>
      </w:r>
      <w:r>
        <w:rPr>
          <w:rStyle w:val="ad"/>
          <w:rFonts w:ascii="宋体" w:eastAsia="宋体" w:hAnsi="宋体"/>
          <w:sz w:val="24"/>
          <w:szCs w:val="24"/>
        </w:rPr>
        <w:footnoteReference w:id="38"/>
      </w:r>
      <w:r>
        <w:rPr>
          <w:rFonts w:ascii="宋体" w:eastAsia="宋体" w:hAnsi="宋体"/>
          <w:sz w:val="24"/>
          <w:szCs w:val="24"/>
        </w:rPr>
        <w:t>，《素问·至真要大论》说：“疏其血气，令其条达，而致和平。”</w:t>
      </w:r>
      <w:r>
        <w:rPr>
          <w:rStyle w:val="ad"/>
          <w:rFonts w:ascii="宋体" w:eastAsia="宋体" w:hAnsi="宋体"/>
          <w:sz w:val="24"/>
          <w:szCs w:val="24"/>
        </w:rPr>
        <w:footnoteReference w:id="39"/>
      </w:r>
      <w:r>
        <w:rPr>
          <w:rFonts w:ascii="宋体" w:eastAsia="宋体" w:hAnsi="宋体" w:hint="eastAsia"/>
          <w:sz w:val="24"/>
          <w:szCs w:val="24"/>
        </w:rPr>
        <w:t>临床上</w:t>
      </w:r>
      <w:r>
        <w:rPr>
          <w:rFonts w:ascii="宋体" w:eastAsia="宋体" w:hAnsi="宋体"/>
          <w:sz w:val="24"/>
          <w:szCs w:val="24"/>
        </w:rPr>
        <w:t>尤其强调“调气为要”的疾病治疗观，使气机的升降出入运动归于正常</w:t>
      </w:r>
      <w:r>
        <w:rPr>
          <w:rFonts w:ascii="宋体" w:eastAsia="宋体" w:hAnsi="宋体" w:hint="eastAsia"/>
          <w:sz w:val="24"/>
          <w:szCs w:val="24"/>
        </w:rPr>
        <w:t>。</w:t>
      </w:r>
      <w:r>
        <w:rPr>
          <w:rFonts w:ascii="宋体" w:eastAsia="宋体" w:hAnsi="宋体"/>
          <w:sz w:val="24"/>
          <w:szCs w:val="24"/>
        </w:rPr>
        <w:t>《素问.五常政大</w:t>
      </w:r>
      <w:r>
        <w:rPr>
          <w:rFonts w:ascii="宋体" w:eastAsia="宋体" w:hAnsi="宋体"/>
          <w:sz w:val="24"/>
          <w:szCs w:val="24"/>
        </w:rPr>
        <w:lastRenderedPageBreak/>
        <w:t>论》:“谨守其气，无使倾移，其形乃彰。”</w:t>
      </w:r>
      <w:r>
        <w:rPr>
          <w:rStyle w:val="ad"/>
          <w:rFonts w:ascii="宋体" w:eastAsia="宋体" w:hAnsi="宋体"/>
          <w:sz w:val="24"/>
          <w:szCs w:val="24"/>
        </w:rPr>
        <w:footnoteReference w:id="40"/>
      </w:r>
      <w:r>
        <w:rPr>
          <w:rFonts w:ascii="宋体" w:eastAsia="宋体" w:hAnsi="宋体"/>
          <w:sz w:val="24"/>
          <w:szCs w:val="24"/>
        </w:rPr>
        <w:t>内在的气调和了</w:t>
      </w:r>
      <w:r>
        <w:rPr>
          <w:rFonts w:ascii="宋体" w:eastAsia="宋体" w:hAnsi="宋体" w:hint="eastAsia"/>
          <w:sz w:val="24"/>
          <w:szCs w:val="24"/>
        </w:rPr>
        <w:t>，</w:t>
      </w:r>
      <w:r>
        <w:rPr>
          <w:rFonts w:ascii="宋体" w:eastAsia="宋体" w:hAnsi="宋体"/>
          <w:sz w:val="24"/>
          <w:szCs w:val="24"/>
        </w:rPr>
        <w:t>外在的形体也会恢复正常。正如《景岳全书》所谓“气之为用，无所不至，一有不调，则无所不病。故其在外，则有六气之侵；在内，则有九气之乱。凡病之为虚为实、为寒为热，至其变态，莫可名状。欲求其本，则止一气字足以尽之。盖气有不调之处，即病本所在之处也”</w:t>
      </w:r>
      <w:r>
        <w:rPr>
          <w:rStyle w:val="ad"/>
          <w:rFonts w:ascii="宋体" w:eastAsia="宋体" w:hAnsi="宋体"/>
          <w:sz w:val="24"/>
          <w:szCs w:val="24"/>
        </w:rPr>
        <w:footnoteReference w:id="41"/>
      </w:r>
      <w:r>
        <w:rPr>
          <w:rFonts w:ascii="宋体" w:eastAsia="宋体" w:hAnsi="宋体"/>
          <w:sz w:val="24"/>
          <w:szCs w:val="24"/>
        </w:rPr>
        <w:t>；“所以病之生也，不离乎气；而</w:t>
      </w:r>
      <w:proofErr w:type="gramStart"/>
      <w:r>
        <w:rPr>
          <w:rFonts w:ascii="宋体" w:eastAsia="宋体" w:hAnsi="宋体"/>
          <w:sz w:val="24"/>
          <w:szCs w:val="24"/>
        </w:rPr>
        <w:t>医</w:t>
      </w:r>
      <w:proofErr w:type="gramEnd"/>
      <w:r>
        <w:rPr>
          <w:rFonts w:ascii="宋体" w:eastAsia="宋体" w:hAnsi="宋体"/>
          <w:sz w:val="24"/>
          <w:szCs w:val="24"/>
        </w:rPr>
        <w:t>之治病也，亦不离乎气。但所贵者，在知气之虚实，及气所从生耳</w:t>
      </w:r>
      <w:r>
        <w:rPr>
          <w:rFonts w:ascii="宋体" w:eastAsia="宋体" w:hAnsi="宋体" w:hint="eastAsia"/>
          <w:sz w:val="24"/>
          <w:szCs w:val="24"/>
        </w:rPr>
        <w:t>”</w:t>
      </w:r>
      <w:r>
        <w:rPr>
          <w:rStyle w:val="ad"/>
          <w:rFonts w:ascii="宋体" w:eastAsia="宋体" w:hAnsi="宋体"/>
          <w:sz w:val="24"/>
          <w:szCs w:val="24"/>
        </w:rPr>
        <w:footnoteReference w:id="42"/>
      </w:r>
      <w:r>
        <w:rPr>
          <w:rFonts w:ascii="宋体" w:eastAsia="宋体" w:hAnsi="宋体" w:hint="eastAsia"/>
          <w:sz w:val="24"/>
          <w:szCs w:val="24"/>
        </w:rPr>
        <w:t>。</w:t>
      </w:r>
      <w:r>
        <w:rPr>
          <w:rFonts w:ascii="宋体" w:eastAsia="宋体" w:hAnsi="宋体"/>
          <w:sz w:val="24"/>
          <w:szCs w:val="24"/>
        </w:rPr>
        <w:t xml:space="preserve"> </w:t>
      </w:r>
    </w:p>
    <w:p w:rsidR="00B347F0" w:rsidRDefault="00CA7634">
      <w:pPr>
        <w:spacing w:line="360" w:lineRule="auto"/>
        <w:ind w:firstLineChars="200" w:firstLine="480"/>
        <w:rPr>
          <w:rFonts w:ascii="宋体" w:eastAsia="宋体" w:hAnsi="宋体"/>
          <w:sz w:val="24"/>
          <w:szCs w:val="24"/>
        </w:rPr>
      </w:pPr>
      <w:r>
        <w:rPr>
          <w:rFonts w:ascii="宋体" w:eastAsia="宋体" w:hAnsi="宋体"/>
          <w:sz w:val="24"/>
          <w:szCs w:val="24"/>
        </w:rPr>
        <w:t>营气和卫气的运动变化是中医气化理论的主要组成部分，《内经》常以营卫气的矛盾运动来解释身体形体的变化。《灵枢·疏五过论》：“身体日减，气虚无精，……以其外耗于卫，内夺于</w:t>
      </w:r>
      <w:r>
        <w:rPr>
          <w:rFonts w:ascii="宋体" w:eastAsia="宋体" w:hAnsi="宋体" w:hint="eastAsia"/>
          <w:sz w:val="24"/>
          <w:szCs w:val="24"/>
        </w:rPr>
        <w:t>营</w:t>
      </w:r>
      <w:r>
        <w:rPr>
          <w:rFonts w:ascii="宋体" w:eastAsia="宋体" w:hAnsi="宋体"/>
          <w:sz w:val="24"/>
          <w:szCs w:val="24"/>
        </w:rPr>
        <w:t>。”</w:t>
      </w:r>
      <w:r>
        <w:rPr>
          <w:rStyle w:val="ad"/>
          <w:rFonts w:ascii="宋体" w:eastAsia="宋体" w:hAnsi="宋体"/>
          <w:sz w:val="24"/>
          <w:szCs w:val="24"/>
        </w:rPr>
        <w:footnoteReference w:id="43"/>
      </w:r>
      <w:r>
        <w:rPr>
          <w:rFonts w:ascii="宋体" w:eastAsia="宋体" w:hAnsi="宋体"/>
          <w:sz w:val="24"/>
          <w:szCs w:val="24"/>
        </w:rPr>
        <w:t>身体日渐消瘦是由于人体之气亏虚的原因。饮食供应不足，胃肠消化能力受损，导致人体的营养之气缺乏；外在的病邪侵袭</w:t>
      </w:r>
      <w:r>
        <w:rPr>
          <w:rFonts w:ascii="宋体" w:eastAsia="宋体" w:hAnsi="宋体" w:hint="eastAsia"/>
          <w:sz w:val="24"/>
          <w:szCs w:val="24"/>
        </w:rPr>
        <w:t>身体</w:t>
      </w:r>
      <w:r>
        <w:rPr>
          <w:rFonts w:ascii="宋体" w:eastAsia="宋体" w:hAnsi="宋体"/>
          <w:sz w:val="24"/>
          <w:szCs w:val="24"/>
        </w:rPr>
        <w:t>，防卫之气不得不与之作战，在作战的过程中，又要不断消耗和夺取部分身体的精气和能量，这导致原本供应身体生长的那一部分营养之</w:t>
      </w:r>
      <w:proofErr w:type="gramStart"/>
      <w:r>
        <w:rPr>
          <w:rFonts w:ascii="宋体" w:eastAsia="宋体" w:hAnsi="宋体"/>
          <w:sz w:val="24"/>
          <w:szCs w:val="24"/>
        </w:rPr>
        <w:t>气更加</w:t>
      </w:r>
      <w:proofErr w:type="gramEnd"/>
      <w:r>
        <w:rPr>
          <w:rFonts w:ascii="宋体" w:eastAsia="宋体" w:hAnsi="宋体"/>
          <w:sz w:val="24"/>
          <w:szCs w:val="24"/>
        </w:rPr>
        <w:t>不足，各个脏腑组织得不到充分的能量供应，身体就会逐渐消瘦下来，逐渐表现出形体的外在改变。</w:t>
      </w:r>
    </w:p>
    <w:p w:rsidR="00B347F0" w:rsidRDefault="00CA7634">
      <w:pPr>
        <w:spacing w:line="360" w:lineRule="auto"/>
        <w:ind w:firstLineChars="200" w:firstLine="480"/>
        <w:rPr>
          <w:rFonts w:ascii="宋体" w:eastAsia="宋体" w:hAnsi="宋体"/>
          <w:sz w:val="24"/>
          <w:szCs w:val="24"/>
        </w:rPr>
      </w:pPr>
      <w:r>
        <w:rPr>
          <w:rFonts w:ascii="宋体" w:eastAsia="宋体" w:hAnsi="宋体"/>
          <w:sz w:val="24"/>
          <w:szCs w:val="24"/>
        </w:rPr>
        <w:t xml:space="preserve"> 根据《内经》对气的论述，人身之气并不能脱离人的形体而存在。从人身之气的来源说，《灵枢·营气》：“营气之道，内谷为宝。”</w:t>
      </w:r>
      <w:r>
        <w:rPr>
          <w:rFonts w:ascii="宋体" w:eastAsia="宋体" w:hAnsi="宋体"/>
          <w:sz w:val="24"/>
          <w:szCs w:val="24"/>
          <w:vertAlign w:val="superscript"/>
        </w:rPr>
        <w:footnoteReference w:id="44"/>
      </w:r>
      <w:r>
        <w:rPr>
          <w:rFonts w:ascii="宋体" w:eastAsia="宋体" w:hAnsi="宋体"/>
          <w:sz w:val="24"/>
          <w:szCs w:val="24"/>
        </w:rPr>
        <w:t>《素问·痹论》</w:t>
      </w:r>
      <w:r>
        <w:rPr>
          <w:rFonts w:ascii="宋体" w:eastAsia="宋体" w:hAnsi="宋体" w:hint="eastAsia"/>
          <w:sz w:val="24"/>
          <w:szCs w:val="24"/>
        </w:rPr>
        <w:t>提出，</w:t>
      </w:r>
      <w:r>
        <w:rPr>
          <w:rFonts w:ascii="宋体" w:eastAsia="宋体" w:hAnsi="宋体"/>
          <w:sz w:val="24"/>
          <w:szCs w:val="24"/>
        </w:rPr>
        <w:t>“营”为“水谷之精气”，“卫”为“水谷之</w:t>
      </w:r>
      <w:proofErr w:type="gramStart"/>
      <w:r>
        <w:rPr>
          <w:rFonts w:ascii="宋体" w:eastAsia="宋体" w:hAnsi="宋体"/>
          <w:sz w:val="24"/>
          <w:szCs w:val="24"/>
        </w:rPr>
        <w:t>悍</w:t>
      </w:r>
      <w:proofErr w:type="gramEnd"/>
      <w:r>
        <w:rPr>
          <w:rFonts w:ascii="宋体" w:eastAsia="宋体" w:hAnsi="宋体"/>
          <w:sz w:val="24"/>
          <w:szCs w:val="24"/>
        </w:rPr>
        <w:t>气”</w:t>
      </w:r>
      <w:r>
        <w:rPr>
          <w:rStyle w:val="ad"/>
          <w:rFonts w:ascii="宋体" w:eastAsia="宋体" w:hAnsi="宋体"/>
          <w:sz w:val="24"/>
          <w:szCs w:val="24"/>
        </w:rPr>
        <w:t xml:space="preserve"> </w:t>
      </w:r>
      <w:r>
        <w:rPr>
          <w:rStyle w:val="ad"/>
          <w:rFonts w:ascii="宋体" w:eastAsia="宋体" w:hAnsi="宋体"/>
          <w:sz w:val="24"/>
          <w:szCs w:val="24"/>
        </w:rPr>
        <w:footnoteReference w:id="45"/>
      </w:r>
      <w:r>
        <w:rPr>
          <w:rFonts w:ascii="宋体" w:eastAsia="宋体" w:hAnsi="宋体"/>
          <w:sz w:val="24"/>
          <w:szCs w:val="24"/>
        </w:rPr>
        <w:t>，两者都来源于饮食，需要胃肠作为支撑，饮食才能转化为营卫之气，对人体行使营养和保卫功能。从营养和防卫之气的运行来说，《灵枢·营卫生会》：“人受气于谷，谷入于胃，以传于肺，五脏六腑</w:t>
      </w:r>
      <w:r>
        <w:rPr>
          <w:rFonts w:ascii="宋体" w:eastAsia="宋体" w:hAnsi="宋体" w:hint="eastAsia"/>
          <w:sz w:val="24"/>
          <w:szCs w:val="24"/>
        </w:rPr>
        <w:t>，</w:t>
      </w:r>
      <w:r>
        <w:rPr>
          <w:rFonts w:ascii="宋体" w:eastAsia="宋体" w:hAnsi="宋体"/>
          <w:sz w:val="24"/>
          <w:szCs w:val="24"/>
        </w:rPr>
        <w:t>皆以受气</w:t>
      </w:r>
      <w:r>
        <w:rPr>
          <w:rFonts w:ascii="宋体" w:eastAsia="宋体" w:hAnsi="宋体" w:hint="eastAsia"/>
          <w:sz w:val="24"/>
          <w:szCs w:val="24"/>
        </w:rPr>
        <w:t>。</w:t>
      </w:r>
      <w:r>
        <w:rPr>
          <w:rFonts w:ascii="宋体" w:eastAsia="宋体" w:hAnsi="宋体"/>
          <w:sz w:val="24"/>
          <w:szCs w:val="24"/>
        </w:rPr>
        <w:t>其清者为营，浊者为卫”</w:t>
      </w:r>
      <w:r>
        <w:rPr>
          <w:rStyle w:val="ad"/>
          <w:rFonts w:ascii="宋体" w:eastAsia="宋体" w:hAnsi="宋体"/>
          <w:sz w:val="24"/>
          <w:szCs w:val="24"/>
        </w:rPr>
        <w:footnoteReference w:id="46"/>
      </w:r>
      <w:r>
        <w:rPr>
          <w:rFonts w:ascii="宋体" w:eastAsia="宋体" w:hAnsi="宋体"/>
          <w:sz w:val="24"/>
          <w:szCs w:val="24"/>
        </w:rPr>
        <w:t>。营卫</w:t>
      </w:r>
      <w:r>
        <w:rPr>
          <w:rFonts w:ascii="宋体" w:eastAsia="宋体" w:hAnsi="宋体" w:hint="eastAsia"/>
          <w:sz w:val="24"/>
          <w:szCs w:val="24"/>
        </w:rPr>
        <w:t>之</w:t>
      </w:r>
      <w:r>
        <w:rPr>
          <w:rFonts w:ascii="宋体" w:eastAsia="宋体" w:hAnsi="宋体"/>
          <w:sz w:val="24"/>
          <w:szCs w:val="24"/>
        </w:rPr>
        <w:t>气要以经络为运行渠道，要以脾胃的运化、心脏的推动、肺脏的</w:t>
      </w:r>
      <w:r>
        <w:rPr>
          <w:rFonts w:ascii="宋体" w:eastAsia="宋体" w:hAnsi="宋体" w:hint="eastAsia"/>
          <w:sz w:val="24"/>
          <w:szCs w:val="24"/>
        </w:rPr>
        <w:t>治</w:t>
      </w:r>
      <w:r>
        <w:rPr>
          <w:rFonts w:ascii="宋体" w:eastAsia="宋体" w:hAnsi="宋体"/>
          <w:sz w:val="24"/>
          <w:szCs w:val="24"/>
        </w:rPr>
        <w:t>节、肝脏的转输、肾脏的封藏等脏腑功能活动为基础，人身之气不可能脱离人的身体而存在，它以身体固有的结构为基础，并且对形体的构成和变化具有反作用，它的功能活动可以导致形体的变化。形体不存在，就不可能有人身营养和防卫之气的存在，相反，人身之气散失，形体失去了营养和保护，形体也不可能长久保存。</w:t>
      </w:r>
    </w:p>
    <w:p w:rsidR="00B347F0" w:rsidRDefault="00CA7634">
      <w:pPr>
        <w:pStyle w:val="2"/>
        <w:spacing w:line="415" w:lineRule="auto"/>
        <w:ind w:firstLineChars="200" w:firstLine="560"/>
        <w:rPr>
          <w:rFonts w:ascii="黑体" w:eastAsia="黑体" w:hAnsi="黑体"/>
          <w:b w:val="0"/>
          <w:bCs w:val="0"/>
          <w:sz w:val="28"/>
          <w:szCs w:val="28"/>
        </w:rPr>
      </w:pPr>
      <w:bookmarkStart w:id="24" w:name="_Toc39131250"/>
      <w:r>
        <w:rPr>
          <w:rFonts w:ascii="黑体" w:eastAsia="黑体" w:hAnsi="黑体" w:hint="eastAsia"/>
          <w:b w:val="0"/>
          <w:bCs w:val="0"/>
          <w:sz w:val="28"/>
          <w:szCs w:val="28"/>
        </w:rPr>
        <w:lastRenderedPageBreak/>
        <w:t>（四）</w:t>
      </w:r>
      <w:r>
        <w:rPr>
          <w:rFonts w:ascii="黑体" w:eastAsia="黑体" w:hAnsi="黑体"/>
          <w:b w:val="0"/>
          <w:bCs w:val="0"/>
          <w:sz w:val="28"/>
          <w:szCs w:val="28"/>
        </w:rPr>
        <w:t>《内经》中的</w:t>
      </w:r>
      <w:proofErr w:type="gramStart"/>
      <w:r>
        <w:rPr>
          <w:rFonts w:ascii="黑体" w:eastAsia="黑体" w:hAnsi="黑体"/>
          <w:b w:val="0"/>
          <w:bCs w:val="0"/>
          <w:sz w:val="28"/>
          <w:szCs w:val="28"/>
        </w:rPr>
        <w:t>神及其</w:t>
      </w:r>
      <w:proofErr w:type="gramEnd"/>
      <w:r>
        <w:rPr>
          <w:rFonts w:ascii="黑体" w:eastAsia="黑体" w:hAnsi="黑体"/>
          <w:b w:val="0"/>
          <w:bCs w:val="0"/>
          <w:sz w:val="28"/>
          <w:szCs w:val="28"/>
        </w:rPr>
        <w:t>与气和形的关系</w:t>
      </w:r>
      <w:bookmarkEnd w:id="24"/>
    </w:p>
    <w:p w:rsidR="00B347F0" w:rsidRDefault="00CA7634">
      <w:pPr>
        <w:snapToGrid w:val="0"/>
        <w:spacing w:line="360" w:lineRule="auto"/>
        <w:ind w:firstLineChars="200" w:firstLine="480"/>
        <w:contextualSpacing/>
        <w:rPr>
          <w:rFonts w:ascii="宋体" w:eastAsia="宋体" w:hAnsi="宋体" w:cs="Times New Roman"/>
          <w:sz w:val="24"/>
          <w:szCs w:val="24"/>
        </w:rPr>
      </w:pPr>
      <w:r>
        <w:rPr>
          <w:rFonts w:ascii="宋体" w:eastAsia="宋体" w:hAnsi="宋体" w:cs="Times New Roman"/>
          <w:sz w:val="24"/>
          <w:szCs w:val="24"/>
        </w:rPr>
        <w:t>追寻“神”的本义，依据许慎《说文解字》所解释：“神，天神，引出万物者也</w:t>
      </w:r>
      <w:r>
        <w:rPr>
          <w:rFonts w:ascii="宋体" w:eastAsia="宋体" w:hAnsi="宋体" w:cs="Times New Roman" w:hint="eastAsia"/>
          <w:sz w:val="24"/>
          <w:szCs w:val="24"/>
        </w:rPr>
        <w:t>。</w:t>
      </w:r>
      <w:r>
        <w:rPr>
          <w:rFonts w:ascii="宋体" w:eastAsia="宋体" w:hAnsi="宋体" w:cs="Times New Roman"/>
          <w:sz w:val="24"/>
          <w:szCs w:val="24"/>
        </w:rPr>
        <w:t>”</w:t>
      </w:r>
      <w:r>
        <w:rPr>
          <w:rFonts w:ascii="宋体" w:eastAsia="宋体" w:hAnsi="宋体" w:cs="Times New Roman"/>
          <w:sz w:val="24"/>
          <w:szCs w:val="24"/>
          <w:vertAlign w:val="superscript"/>
        </w:rPr>
        <w:footnoteReference w:id="47"/>
      </w:r>
      <w:r>
        <w:rPr>
          <w:rFonts w:ascii="宋体" w:eastAsia="宋体" w:hAnsi="宋体" w:cs="Times New Roman" w:hint="eastAsia"/>
          <w:sz w:val="24"/>
          <w:szCs w:val="24"/>
        </w:rPr>
        <w:t>在古文中，“申”、“电”、“神”本是同一个字，后来才逐渐分</w:t>
      </w:r>
      <w:proofErr w:type="gramStart"/>
      <w:r>
        <w:rPr>
          <w:rFonts w:ascii="宋体" w:eastAsia="宋体" w:hAnsi="宋体" w:cs="Times New Roman" w:hint="eastAsia"/>
          <w:sz w:val="24"/>
          <w:szCs w:val="24"/>
        </w:rPr>
        <w:t>殊</w:t>
      </w:r>
      <w:proofErr w:type="gramEnd"/>
      <w:r>
        <w:rPr>
          <w:rFonts w:ascii="宋体" w:eastAsia="宋体" w:hAnsi="宋体" w:cs="Times New Roman" w:hint="eastAsia"/>
          <w:sz w:val="24"/>
          <w:szCs w:val="24"/>
        </w:rPr>
        <w:t>。申，甲骨文</w:t>
      </w:r>
      <w:r>
        <w:rPr>
          <w:rFonts w:ascii="宋体" w:eastAsia="宋体" w:hAnsi="宋体" w:cs="Times New Roman"/>
          <w:noProof/>
          <w:sz w:val="24"/>
          <w:szCs w:val="24"/>
        </w:rPr>
        <w:drawing>
          <wp:inline distT="0" distB="0" distL="0" distR="0">
            <wp:extent cx="86360" cy="143510"/>
            <wp:effectExtent l="0" t="0" r="8890" b="8890"/>
            <wp:docPr id="23" name="图片 23" descr="http://www.vividict.com/Upload/2020/1/3/20200103105727406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www.vividict.com/Upload/2020/1/3/2020010310572740606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6400" cy="144000"/>
                    </a:xfrm>
                    <a:prstGeom prst="rect">
                      <a:avLst/>
                    </a:prstGeom>
                    <a:noFill/>
                    <a:ln>
                      <a:noFill/>
                    </a:ln>
                  </pic:spPr>
                </pic:pic>
              </a:graphicData>
            </a:graphic>
          </wp:inline>
        </w:drawing>
      </w:r>
      <w:r>
        <w:rPr>
          <w:rFonts w:ascii="宋体" w:eastAsia="宋体" w:hAnsi="宋体" w:cs="Times New Roman" w:hint="eastAsia"/>
          <w:sz w:val="24"/>
          <w:szCs w:val="24"/>
        </w:rPr>
        <w:t>像不同方向开裂的闪电。雷电现象在古人看来代表着天神发怒，因此“申”也有天神之意。时间流逝，“申”的“闪电”和“天神”本义逐渐消失，于是金文</w:t>
      </w:r>
      <w:r>
        <w:rPr>
          <w:rFonts w:ascii="宋体" w:eastAsia="宋体" w:hAnsi="宋体" w:cs="Times New Roman"/>
          <w:noProof/>
          <w:sz w:val="24"/>
          <w:szCs w:val="24"/>
        </w:rPr>
        <w:drawing>
          <wp:inline distT="0" distB="0" distL="0" distR="0">
            <wp:extent cx="117475" cy="149860"/>
            <wp:effectExtent l="0" t="0" r="0" b="2540"/>
            <wp:docPr id="22" name="图片 22" descr="http://www.vividict.com/Upload/2020/1/3/20200103105727331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www.vividict.com/Upload/2020/1/3/202001031057273318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732" cy="155374"/>
                    </a:xfrm>
                    <a:prstGeom prst="rect">
                      <a:avLst/>
                    </a:prstGeom>
                    <a:noFill/>
                    <a:ln>
                      <a:noFill/>
                    </a:ln>
                  </pic:spPr>
                </pic:pic>
              </a:graphicData>
            </a:graphic>
          </wp:inline>
        </w:drawing>
      </w:r>
      <w:r>
        <w:rPr>
          <w:rFonts w:ascii="宋体" w:eastAsia="宋体" w:hAnsi="宋体" w:cs="Times New Roman" w:hint="eastAsia"/>
          <w:sz w:val="24"/>
          <w:szCs w:val="24"/>
        </w:rPr>
        <w:t>再加</w:t>
      </w:r>
      <w:r>
        <w:rPr>
          <w:rFonts w:ascii="宋体" w:eastAsia="宋体" w:hAnsi="宋体" w:cs="Times New Roman"/>
          <w:noProof/>
          <w:sz w:val="24"/>
          <w:szCs w:val="24"/>
        </w:rPr>
        <w:drawing>
          <wp:inline distT="0" distB="0" distL="0" distR="0">
            <wp:extent cx="62230" cy="158115"/>
            <wp:effectExtent l="0" t="0" r="0" b="0"/>
            <wp:docPr id="21" name="图片 21" descr="http://www.vividict.com/Upload/2020/1/3/20200103105727590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www.vividict.com/Upload/2020/1/3/2020010310572759038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444" cy="166455"/>
                    </a:xfrm>
                    <a:prstGeom prst="rect">
                      <a:avLst/>
                    </a:prstGeom>
                    <a:noFill/>
                    <a:ln>
                      <a:noFill/>
                    </a:ln>
                  </pic:spPr>
                </pic:pic>
              </a:graphicData>
            </a:graphic>
          </wp:inline>
        </w:drawing>
      </w:r>
      <w:r>
        <w:rPr>
          <w:rFonts w:ascii="宋体" w:eastAsia="宋体" w:hAnsi="宋体" w:cs="Times New Roman" w:hint="eastAsia"/>
          <w:sz w:val="24"/>
          <w:szCs w:val="24"/>
        </w:rPr>
        <w:t>另造“神”代替“申”：</w:t>
      </w:r>
      <w:r>
        <w:rPr>
          <w:rFonts w:ascii="宋体" w:eastAsia="宋体" w:hAnsi="宋体" w:cs="Times New Roman"/>
          <w:noProof/>
          <w:sz w:val="24"/>
          <w:szCs w:val="24"/>
        </w:rPr>
        <w:drawing>
          <wp:inline distT="0" distB="0" distL="0" distR="0">
            <wp:extent cx="111125" cy="143510"/>
            <wp:effectExtent l="0" t="0" r="3175" b="8890"/>
            <wp:docPr id="20" name="图片 20" descr="http://www.vividict.com/Upload/2020/1/3/20200103105727331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www.vividict.com/Upload/2020/1/3/202001031057273318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1600" cy="144000"/>
                    </a:xfrm>
                    <a:prstGeom prst="rect">
                      <a:avLst/>
                    </a:prstGeom>
                    <a:noFill/>
                    <a:ln>
                      <a:noFill/>
                    </a:ln>
                  </pic:spPr>
                </pic:pic>
              </a:graphicData>
            </a:graphic>
          </wp:inline>
        </w:drawing>
      </w:r>
      <w:r>
        <w:rPr>
          <w:rFonts w:ascii="宋体" w:eastAsia="宋体" w:hAnsi="宋体" w:cs="Times New Roman"/>
          <w:noProof/>
          <w:sz w:val="24"/>
          <w:szCs w:val="24"/>
        </w:rPr>
        <w:drawing>
          <wp:inline distT="0" distB="0" distL="0" distR="0">
            <wp:extent cx="87630" cy="79375"/>
            <wp:effectExtent l="0" t="0" r="7620" b="0"/>
            <wp:docPr id="19" name="图片 19" descr="http://www.vividict.com/Upload/2020/1/3/2020010310572770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www.vividict.com/Upload/2020/1/3/202001031057277011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7630" cy="79375"/>
                    </a:xfrm>
                    <a:prstGeom prst="rect">
                      <a:avLst/>
                    </a:prstGeom>
                    <a:noFill/>
                    <a:ln>
                      <a:noFill/>
                    </a:ln>
                  </pic:spPr>
                </pic:pic>
              </a:graphicData>
            </a:graphic>
          </wp:inline>
        </w:drawing>
      </w:r>
      <w:r>
        <w:rPr>
          <w:rFonts w:ascii="宋体" w:eastAsia="宋体" w:hAnsi="宋体" w:cs="Times New Roman"/>
          <w:noProof/>
          <w:sz w:val="24"/>
          <w:szCs w:val="24"/>
        </w:rPr>
        <w:drawing>
          <wp:inline distT="0" distB="0" distL="0" distR="0">
            <wp:extent cx="57150" cy="143510"/>
            <wp:effectExtent l="0" t="0" r="0" b="8890"/>
            <wp:docPr id="18" name="图片 18" descr="http://www.vividict.com/Upload/2020/1/3/20200103105727590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www.vividict.com/Upload/2020/1/3/2020010310572759038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600" cy="144000"/>
                    </a:xfrm>
                    <a:prstGeom prst="rect">
                      <a:avLst/>
                    </a:prstGeom>
                    <a:noFill/>
                    <a:ln>
                      <a:noFill/>
                    </a:ln>
                  </pic:spPr>
                </pic:pic>
              </a:graphicData>
            </a:graphic>
          </wp:inline>
        </w:drawing>
      </w:r>
      <w:r>
        <w:rPr>
          <w:rFonts w:ascii="宋体" w:eastAsia="宋体" w:hAnsi="宋体" w:cs="Times New Roman" w:hint="eastAsia"/>
          <w:sz w:val="24"/>
          <w:szCs w:val="24"/>
        </w:rPr>
        <w:t>（示，意为祭祀）</w:t>
      </w:r>
      <w:r>
        <w:rPr>
          <w:rFonts w:ascii="宋体" w:eastAsia="宋体" w:hAnsi="宋体" w:cs="Times New Roman"/>
          <w:noProof/>
          <w:sz w:val="24"/>
          <w:szCs w:val="24"/>
        </w:rPr>
        <w:drawing>
          <wp:inline distT="0" distB="0" distL="0" distR="0">
            <wp:extent cx="95250" cy="95250"/>
            <wp:effectExtent l="0" t="0" r="0" b="0"/>
            <wp:docPr id="17" name="图片 17" descr="http://www.vividict.com/Upload/2020/1/3/20200103105727970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www.vividict.com/Upload/2020/1/3/202001031057279706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5250" cy="95250"/>
                    </a:xfrm>
                    <a:prstGeom prst="rect">
                      <a:avLst/>
                    </a:prstGeom>
                    <a:noFill/>
                    <a:ln>
                      <a:noFill/>
                    </a:ln>
                  </pic:spPr>
                </pic:pic>
              </a:graphicData>
            </a:graphic>
          </wp:inline>
        </w:drawing>
      </w:r>
      <w:r>
        <w:rPr>
          <w:rFonts w:ascii="宋体" w:eastAsia="宋体" w:hAnsi="宋体" w:cs="Times New Roman"/>
          <w:noProof/>
          <w:sz w:val="24"/>
          <w:szCs w:val="24"/>
        </w:rPr>
        <w:drawing>
          <wp:inline distT="0" distB="0" distL="0" distR="0">
            <wp:extent cx="75565" cy="143510"/>
            <wp:effectExtent l="0" t="0" r="635" b="8890"/>
            <wp:docPr id="16" name="图片 16" descr="http://www.vividict.com/Upload/2020/1/3/20200103105727741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www.vividict.com/Upload/2020/1/3/202001031057277414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5600" cy="144000"/>
                    </a:xfrm>
                    <a:prstGeom prst="rect">
                      <a:avLst/>
                    </a:prstGeom>
                    <a:noFill/>
                    <a:ln>
                      <a:noFill/>
                    </a:ln>
                  </pic:spPr>
                </pic:pic>
              </a:graphicData>
            </a:graphic>
          </wp:inline>
        </w:drawing>
      </w:r>
      <w:r>
        <w:rPr>
          <w:rFonts w:ascii="宋体" w:eastAsia="宋体" w:hAnsi="宋体" w:cs="Times New Roman" w:hint="eastAsia"/>
          <w:sz w:val="24"/>
          <w:szCs w:val="24"/>
        </w:rPr>
        <w:t>（申，意为闪电），表示对发出闪电的天公祭拜，“神”的造字本义即万物的创造者和掌控者。</w:t>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《内经》中的</w:t>
      </w:r>
      <w:r>
        <w:rPr>
          <w:rFonts w:ascii="宋体" w:eastAsia="宋体" w:hAnsi="宋体" w:cs="Times New Roman"/>
          <w:sz w:val="24"/>
          <w:szCs w:val="24"/>
        </w:rPr>
        <w:t>“神”主要取其产生、主宰、统治的含义，指主宰一切事物</w:t>
      </w:r>
      <w:r>
        <w:rPr>
          <w:rFonts w:ascii="宋体" w:eastAsia="宋体" w:hAnsi="宋体" w:cs="Times New Roman" w:hint="eastAsia"/>
          <w:sz w:val="24"/>
          <w:szCs w:val="24"/>
        </w:rPr>
        <w:t>发生、</w:t>
      </w:r>
      <w:r>
        <w:rPr>
          <w:rFonts w:ascii="宋体" w:eastAsia="宋体" w:hAnsi="宋体" w:cs="Times New Roman"/>
          <w:sz w:val="24"/>
          <w:szCs w:val="24"/>
        </w:rPr>
        <w:t>发展</w:t>
      </w:r>
      <w:r>
        <w:rPr>
          <w:rFonts w:ascii="宋体" w:eastAsia="宋体" w:hAnsi="宋体" w:cs="Times New Roman" w:hint="eastAsia"/>
          <w:sz w:val="24"/>
          <w:szCs w:val="24"/>
        </w:rPr>
        <w:t>、</w:t>
      </w:r>
      <w:r>
        <w:rPr>
          <w:rFonts w:ascii="宋体" w:eastAsia="宋体" w:hAnsi="宋体" w:cs="Times New Roman"/>
          <w:sz w:val="24"/>
          <w:szCs w:val="24"/>
        </w:rPr>
        <w:t>变化的内在因素及其规律</w:t>
      </w:r>
      <w:r>
        <w:rPr>
          <w:rFonts w:ascii="宋体" w:eastAsia="宋体" w:hAnsi="宋体" w:cs="Times New Roman" w:hint="eastAsia"/>
          <w:sz w:val="24"/>
          <w:szCs w:val="24"/>
        </w:rPr>
        <w:t>。</w:t>
      </w:r>
      <w:r>
        <w:rPr>
          <w:rFonts w:ascii="宋体" w:eastAsia="宋体" w:hAnsi="宋体" w:cs="Times New Roman"/>
          <w:sz w:val="24"/>
          <w:szCs w:val="24"/>
        </w:rPr>
        <w:t>这是《内经》对“神”</w:t>
      </w:r>
      <w:r>
        <w:rPr>
          <w:rFonts w:ascii="宋体" w:eastAsia="宋体" w:hAnsi="宋体" w:cs="Times New Roman" w:hint="eastAsia"/>
          <w:sz w:val="24"/>
          <w:szCs w:val="24"/>
        </w:rPr>
        <w:t>的基本认识</w:t>
      </w:r>
      <w:r>
        <w:rPr>
          <w:rFonts w:ascii="宋体" w:eastAsia="宋体" w:hAnsi="宋体" w:cs="Times New Roman"/>
          <w:sz w:val="24"/>
          <w:szCs w:val="24"/>
        </w:rPr>
        <w:t>，如《素问·阴阳应象大论》曰：“阴阳者，天地之道也，万物之纲纪，变化之父母，生杀之本始，神明之府也。”</w:t>
      </w:r>
      <w:r>
        <w:rPr>
          <w:rFonts w:ascii="宋体" w:eastAsia="宋体" w:hAnsi="宋体" w:cs="Times New Roman"/>
          <w:sz w:val="24"/>
          <w:szCs w:val="24"/>
          <w:vertAlign w:val="superscript"/>
        </w:rPr>
        <w:footnoteReference w:id="48"/>
      </w:r>
      <w:r>
        <w:rPr>
          <w:rFonts w:ascii="宋体" w:eastAsia="宋体" w:hAnsi="宋体" w:cs="Times New Roman"/>
          <w:sz w:val="24"/>
          <w:szCs w:val="24"/>
        </w:rPr>
        <w:t>此处的“神”就已经</w:t>
      </w:r>
      <w:r>
        <w:rPr>
          <w:rFonts w:ascii="宋体" w:eastAsia="宋体" w:hAnsi="宋体" w:cs="Times New Roman" w:hint="eastAsia"/>
          <w:sz w:val="24"/>
          <w:szCs w:val="24"/>
        </w:rPr>
        <w:t>抛弃</w:t>
      </w:r>
      <w:r>
        <w:rPr>
          <w:rFonts w:ascii="宋体" w:eastAsia="宋体" w:hAnsi="宋体" w:cs="Times New Roman"/>
          <w:sz w:val="24"/>
          <w:szCs w:val="24"/>
        </w:rPr>
        <w:t>天神</w:t>
      </w:r>
      <w:r>
        <w:rPr>
          <w:rFonts w:ascii="宋体" w:eastAsia="宋体" w:hAnsi="宋体" w:cs="Times New Roman" w:hint="eastAsia"/>
          <w:sz w:val="24"/>
          <w:szCs w:val="24"/>
        </w:rPr>
        <w:t>之意</w:t>
      </w:r>
      <w:r>
        <w:rPr>
          <w:rFonts w:ascii="宋体" w:eastAsia="宋体" w:hAnsi="宋体" w:cs="Times New Roman"/>
          <w:sz w:val="24"/>
          <w:szCs w:val="24"/>
        </w:rPr>
        <w:t>，而</w:t>
      </w:r>
      <w:r>
        <w:rPr>
          <w:rFonts w:ascii="宋体" w:eastAsia="宋体" w:hAnsi="宋体" w:cs="Times New Roman" w:hint="eastAsia"/>
          <w:sz w:val="24"/>
          <w:szCs w:val="24"/>
        </w:rPr>
        <w:t>指</w:t>
      </w:r>
      <w:r>
        <w:rPr>
          <w:rFonts w:ascii="宋体" w:eastAsia="宋体" w:hAnsi="宋体" w:cs="Times New Roman"/>
          <w:sz w:val="24"/>
          <w:szCs w:val="24"/>
        </w:rPr>
        <w:t>事</w:t>
      </w:r>
      <w:proofErr w:type="gramStart"/>
      <w:r>
        <w:rPr>
          <w:rFonts w:ascii="宋体" w:eastAsia="宋体" w:hAnsi="宋体" w:cs="Times New Roman"/>
          <w:sz w:val="24"/>
          <w:szCs w:val="24"/>
        </w:rPr>
        <w:t>物</w:t>
      </w:r>
      <w:r>
        <w:rPr>
          <w:rFonts w:ascii="宋体" w:eastAsia="宋体" w:hAnsi="宋体" w:cs="Times New Roman" w:hint="eastAsia"/>
          <w:sz w:val="24"/>
          <w:szCs w:val="24"/>
        </w:rPr>
        <w:t>变化</w:t>
      </w:r>
      <w:proofErr w:type="gramEnd"/>
      <w:r>
        <w:rPr>
          <w:rFonts w:ascii="宋体" w:eastAsia="宋体" w:hAnsi="宋体" w:cs="Times New Roman" w:hint="eastAsia"/>
          <w:sz w:val="24"/>
          <w:szCs w:val="24"/>
        </w:rPr>
        <w:t>的</w:t>
      </w:r>
      <w:r>
        <w:rPr>
          <w:rFonts w:ascii="宋体" w:eastAsia="宋体" w:hAnsi="宋体" w:cs="Times New Roman"/>
          <w:sz w:val="24"/>
          <w:szCs w:val="24"/>
        </w:rPr>
        <w:t>主宰。其他如《素问·气交变大论》云“天地动静，神明为之纪”</w:t>
      </w:r>
      <w:r>
        <w:rPr>
          <w:rFonts w:ascii="宋体" w:eastAsia="宋体" w:hAnsi="宋体" w:cs="Times New Roman"/>
          <w:sz w:val="24"/>
          <w:szCs w:val="24"/>
          <w:vertAlign w:val="superscript"/>
        </w:rPr>
        <w:footnoteReference w:id="49"/>
      </w:r>
      <w:r>
        <w:rPr>
          <w:rFonts w:ascii="宋体" w:eastAsia="宋体" w:hAnsi="宋体" w:cs="Times New Roman"/>
          <w:sz w:val="24"/>
          <w:szCs w:val="24"/>
        </w:rPr>
        <w:t>，《素问·六微旨大论》所说的“出入废</w:t>
      </w:r>
      <w:r>
        <w:rPr>
          <w:rFonts w:ascii="宋体" w:eastAsia="宋体" w:hAnsi="宋体" w:cs="Times New Roman" w:hint="eastAsia"/>
          <w:sz w:val="24"/>
          <w:szCs w:val="24"/>
        </w:rPr>
        <w:t>，</w:t>
      </w:r>
      <w:r>
        <w:rPr>
          <w:rFonts w:ascii="宋体" w:eastAsia="宋体" w:hAnsi="宋体" w:cs="Times New Roman"/>
          <w:sz w:val="24"/>
          <w:szCs w:val="24"/>
        </w:rPr>
        <w:t>则神机化灭”</w:t>
      </w:r>
      <w:r>
        <w:rPr>
          <w:rFonts w:ascii="宋体" w:eastAsia="宋体" w:hAnsi="宋体" w:cs="Times New Roman"/>
          <w:sz w:val="24"/>
          <w:szCs w:val="24"/>
          <w:vertAlign w:val="superscript"/>
        </w:rPr>
        <w:footnoteReference w:id="50"/>
      </w:r>
      <w:r>
        <w:rPr>
          <w:rFonts w:ascii="宋体" w:eastAsia="宋体" w:hAnsi="宋体" w:cs="Times New Roman"/>
          <w:sz w:val="24"/>
          <w:szCs w:val="24"/>
        </w:rPr>
        <w:t>，</w:t>
      </w:r>
      <w:r>
        <w:rPr>
          <w:rFonts w:ascii="宋体" w:eastAsia="宋体" w:hAnsi="宋体" w:cs="Times New Roman" w:hint="eastAsia"/>
          <w:sz w:val="24"/>
          <w:szCs w:val="24"/>
        </w:rPr>
        <w:t>表达的</w:t>
      </w:r>
      <w:r>
        <w:rPr>
          <w:rFonts w:ascii="宋体" w:eastAsia="宋体" w:hAnsi="宋体" w:cs="Times New Roman"/>
          <w:sz w:val="24"/>
          <w:szCs w:val="24"/>
        </w:rPr>
        <w:t>都是</w:t>
      </w:r>
      <w:r>
        <w:rPr>
          <w:rFonts w:ascii="宋体" w:eastAsia="宋体" w:hAnsi="宋体" w:cs="Times New Roman" w:hint="eastAsia"/>
          <w:sz w:val="24"/>
          <w:szCs w:val="24"/>
        </w:rPr>
        <w:t>主宰的</w:t>
      </w:r>
      <w:r>
        <w:rPr>
          <w:rFonts w:ascii="宋体" w:eastAsia="宋体" w:hAnsi="宋体" w:cs="Times New Roman"/>
          <w:sz w:val="24"/>
          <w:szCs w:val="24"/>
        </w:rPr>
        <w:t>意思。</w:t>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《内经》以气化为核心的身体理论中并没有给想象中的天神留下位置，</w:t>
      </w:r>
      <w:r>
        <w:rPr>
          <w:rFonts w:ascii="宋体" w:eastAsia="宋体" w:hAnsi="宋体" w:cs="Times New Roman" w:hint="eastAsia"/>
          <w:sz w:val="24"/>
          <w:szCs w:val="24"/>
        </w:rPr>
        <w:t>而是</w:t>
      </w:r>
      <w:r>
        <w:rPr>
          <w:rFonts w:ascii="宋体" w:eastAsia="宋体" w:hAnsi="宋体" w:cs="Times New Roman"/>
          <w:sz w:val="24"/>
          <w:szCs w:val="24"/>
        </w:rPr>
        <w:t>对鬼神之说</w:t>
      </w:r>
      <w:r>
        <w:rPr>
          <w:rFonts w:ascii="宋体" w:eastAsia="宋体" w:hAnsi="宋体" w:cs="Times New Roman" w:hint="eastAsia"/>
          <w:sz w:val="24"/>
          <w:szCs w:val="24"/>
        </w:rPr>
        <w:t>秉持坚决的反对态度</w:t>
      </w:r>
      <w:r>
        <w:rPr>
          <w:rFonts w:ascii="宋体" w:eastAsia="宋体" w:hAnsi="宋体" w:cs="Times New Roman"/>
          <w:sz w:val="24"/>
          <w:szCs w:val="24"/>
        </w:rPr>
        <w:t>。这</w:t>
      </w:r>
      <w:r>
        <w:rPr>
          <w:rFonts w:ascii="宋体" w:eastAsia="宋体" w:hAnsi="宋体" w:cs="Times New Roman" w:hint="eastAsia"/>
          <w:sz w:val="24"/>
          <w:szCs w:val="24"/>
        </w:rPr>
        <w:t>在</w:t>
      </w:r>
      <w:r>
        <w:rPr>
          <w:rFonts w:ascii="宋体" w:eastAsia="宋体" w:hAnsi="宋体" w:cs="Times New Roman"/>
          <w:sz w:val="24"/>
          <w:szCs w:val="24"/>
        </w:rPr>
        <w:t>《内经》</w:t>
      </w:r>
      <w:r>
        <w:rPr>
          <w:rFonts w:ascii="宋体" w:eastAsia="宋体" w:hAnsi="宋体" w:cs="Times New Roman" w:hint="eastAsia"/>
          <w:sz w:val="24"/>
          <w:szCs w:val="24"/>
        </w:rPr>
        <w:t>中的</w:t>
      </w:r>
      <w:r>
        <w:rPr>
          <w:rFonts w:ascii="宋体" w:eastAsia="宋体" w:hAnsi="宋体" w:cs="Times New Roman"/>
          <w:sz w:val="24"/>
          <w:szCs w:val="24"/>
        </w:rPr>
        <w:t>许多</w:t>
      </w:r>
      <w:r>
        <w:rPr>
          <w:rFonts w:ascii="宋体" w:eastAsia="宋体" w:hAnsi="宋体" w:cs="Times New Roman" w:hint="eastAsia"/>
          <w:sz w:val="24"/>
          <w:szCs w:val="24"/>
        </w:rPr>
        <w:t>文字</w:t>
      </w:r>
      <w:r>
        <w:rPr>
          <w:rFonts w:ascii="宋体" w:eastAsia="宋体" w:hAnsi="宋体" w:cs="Times New Roman"/>
          <w:sz w:val="24"/>
          <w:szCs w:val="24"/>
        </w:rPr>
        <w:t>中都</w:t>
      </w:r>
      <w:r>
        <w:rPr>
          <w:rFonts w:ascii="宋体" w:eastAsia="宋体" w:hAnsi="宋体" w:cs="Times New Roman" w:hint="eastAsia"/>
          <w:sz w:val="24"/>
          <w:szCs w:val="24"/>
        </w:rPr>
        <w:t>有所体现。</w:t>
      </w:r>
      <w:r>
        <w:rPr>
          <w:rFonts w:ascii="宋体" w:eastAsia="宋体" w:hAnsi="宋体" w:cs="Times New Roman"/>
          <w:sz w:val="24"/>
          <w:szCs w:val="24"/>
        </w:rPr>
        <w:t>如《灵枢·贼风》云：“黄帝曰：夫子之所言者，皆病人之所自知也。其毋所遇邪气，又毋怵惕之所志，卒然而病者，其故何也？</w:t>
      </w:r>
      <w:r>
        <w:rPr>
          <w:rFonts w:ascii="宋体" w:eastAsia="宋体" w:hAnsi="宋体" w:cs="Times New Roman" w:hint="eastAsia"/>
          <w:sz w:val="24"/>
          <w:szCs w:val="24"/>
        </w:rPr>
        <w:t>惟</w:t>
      </w:r>
      <w:r>
        <w:rPr>
          <w:rFonts w:ascii="宋体" w:eastAsia="宋体" w:hAnsi="宋体" w:cs="Times New Roman"/>
          <w:sz w:val="24"/>
          <w:szCs w:val="24"/>
        </w:rPr>
        <w:t>有因鬼神之事乎？</w:t>
      </w:r>
      <w:proofErr w:type="gramStart"/>
      <w:r>
        <w:rPr>
          <w:rFonts w:ascii="宋体" w:eastAsia="宋体" w:hAnsi="宋体" w:cs="Times New Roman"/>
          <w:sz w:val="24"/>
          <w:szCs w:val="24"/>
        </w:rPr>
        <w:t>岐</w:t>
      </w:r>
      <w:proofErr w:type="gramEnd"/>
      <w:r>
        <w:rPr>
          <w:rFonts w:ascii="宋体" w:eastAsia="宋体" w:hAnsi="宋体" w:cs="Times New Roman"/>
          <w:sz w:val="24"/>
          <w:szCs w:val="24"/>
        </w:rPr>
        <w:t>伯曰：此亦有故邪</w:t>
      </w:r>
      <w:r>
        <w:rPr>
          <w:rFonts w:ascii="宋体" w:eastAsia="宋体" w:hAnsi="宋体" w:cs="Times New Roman" w:hint="eastAsia"/>
          <w:sz w:val="24"/>
          <w:szCs w:val="24"/>
        </w:rPr>
        <w:t>，</w:t>
      </w:r>
      <w:r>
        <w:rPr>
          <w:rFonts w:ascii="宋体" w:eastAsia="宋体" w:hAnsi="宋体" w:cs="Times New Roman"/>
          <w:sz w:val="24"/>
          <w:szCs w:val="24"/>
        </w:rPr>
        <w:t>留而未发，因而志有所恶，及有所慕，血气内乱，两气相搏。其所从来者微，视之不见，听而不闻，故似鬼神。”</w:t>
      </w:r>
      <w:r>
        <w:rPr>
          <w:rFonts w:ascii="宋体" w:eastAsia="宋体" w:hAnsi="宋体" w:cs="Times New Roman"/>
          <w:sz w:val="24"/>
          <w:szCs w:val="24"/>
          <w:vertAlign w:val="superscript"/>
        </w:rPr>
        <w:footnoteReference w:id="51"/>
      </w:r>
      <w:r>
        <w:rPr>
          <w:rFonts w:ascii="宋体" w:eastAsia="宋体" w:hAnsi="宋体" w:cs="Times New Roman"/>
          <w:sz w:val="24"/>
          <w:szCs w:val="24"/>
        </w:rPr>
        <w:t>《素问·五藏别论》曰：“</w:t>
      </w:r>
      <w:proofErr w:type="gramStart"/>
      <w:r>
        <w:rPr>
          <w:rFonts w:ascii="宋体" w:eastAsia="宋体" w:hAnsi="宋体" w:cs="Times New Roman"/>
          <w:sz w:val="24"/>
          <w:szCs w:val="24"/>
        </w:rPr>
        <w:t>拘</w:t>
      </w:r>
      <w:proofErr w:type="gramEnd"/>
      <w:r>
        <w:rPr>
          <w:rFonts w:ascii="宋体" w:eastAsia="宋体" w:hAnsi="宋体" w:cs="Times New Roman"/>
          <w:sz w:val="24"/>
          <w:szCs w:val="24"/>
        </w:rPr>
        <w:t>于鬼神者，不可与言至德。”</w:t>
      </w:r>
      <w:r>
        <w:rPr>
          <w:rFonts w:ascii="宋体" w:eastAsia="宋体" w:hAnsi="宋体" w:cs="Times New Roman"/>
          <w:sz w:val="24"/>
          <w:szCs w:val="24"/>
          <w:vertAlign w:val="superscript"/>
        </w:rPr>
        <w:footnoteReference w:id="52"/>
      </w:r>
      <w:r>
        <w:rPr>
          <w:rFonts w:ascii="宋体" w:eastAsia="宋体" w:hAnsi="宋体" w:cs="Times New Roman"/>
          <w:sz w:val="24"/>
          <w:szCs w:val="24"/>
        </w:rPr>
        <w:t>《灵枢·病狂篇》曰：“狂者多食，善见鬼神。”</w:t>
      </w:r>
      <w:r>
        <w:rPr>
          <w:rFonts w:ascii="宋体" w:eastAsia="宋体" w:hAnsi="宋体" w:cs="Times New Roman"/>
          <w:sz w:val="24"/>
          <w:szCs w:val="24"/>
          <w:vertAlign w:val="superscript"/>
        </w:rPr>
        <w:footnoteReference w:id="53"/>
      </w:r>
      <w:r>
        <w:rPr>
          <w:rFonts w:ascii="宋体" w:eastAsia="宋体" w:hAnsi="宋体" w:cs="Times New Roman"/>
          <w:sz w:val="24"/>
          <w:szCs w:val="24"/>
        </w:rPr>
        <w:t>《素问·宝命全形论》曰：“若夫法天则地</w:t>
      </w:r>
      <w:r>
        <w:rPr>
          <w:rFonts w:ascii="宋体" w:eastAsia="宋体" w:hAnsi="宋体" w:cs="Times New Roman" w:hint="eastAsia"/>
          <w:sz w:val="24"/>
          <w:szCs w:val="24"/>
        </w:rPr>
        <w:t>……</w:t>
      </w:r>
      <w:r>
        <w:rPr>
          <w:rFonts w:ascii="宋体" w:eastAsia="宋体" w:hAnsi="宋体" w:cs="Times New Roman"/>
          <w:sz w:val="24"/>
          <w:szCs w:val="24"/>
        </w:rPr>
        <w:t>道无鬼神，独来独往。”</w:t>
      </w:r>
      <w:r>
        <w:rPr>
          <w:rFonts w:ascii="宋体" w:eastAsia="宋体" w:hAnsi="宋体" w:cs="Times New Roman"/>
          <w:sz w:val="24"/>
          <w:szCs w:val="24"/>
          <w:vertAlign w:val="superscript"/>
        </w:rPr>
        <w:footnoteReference w:id="54"/>
      </w:r>
      <w:r>
        <w:rPr>
          <w:rFonts w:ascii="宋体" w:eastAsia="宋体" w:hAnsi="宋体" w:cs="Times New Roman"/>
          <w:sz w:val="24"/>
          <w:szCs w:val="24"/>
        </w:rPr>
        <w:t>《内经》</w:t>
      </w:r>
      <w:r>
        <w:rPr>
          <w:rFonts w:ascii="宋体" w:eastAsia="宋体" w:hAnsi="宋体" w:cs="Times New Roman" w:hint="eastAsia"/>
          <w:sz w:val="24"/>
          <w:szCs w:val="24"/>
        </w:rPr>
        <w:t>认为，疾病的原因并不是因为鬼神，而是人体气机紊乱的缘故。信仰鬼神的人囿于自身理念，无法与他们谈论大道。精神错乱的狂者常常出现幻觉，自以为见到了鬼神。真正的大“</w:t>
      </w:r>
      <w:r>
        <w:rPr>
          <w:rFonts w:ascii="宋体" w:eastAsia="宋体" w:hAnsi="宋体" w:cs="Times New Roman"/>
          <w:sz w:val="24"/>
          <w:szCs w:val="24"/>
        </w:rPr>
        <w:t>道”</w:t>
      </w:r>
      <w:r>
        <w:rPr>
          <w:rFonts w:ascii="宋体" w:eastAsia="宋体" w:hAnsi="宋体" w:cs="Times New Roman" w:hint="eastAsia"/>
          <w:sz w:val="24"/>
          <w:szCs w:val="24"/>
        </w:rPr>
        <w:t>是不存在</w:t>
      </w:r>
      <w:r>
        <w:rPr>
          <w:rFonts w:ascii="宋体" w:eastAsia="宋体" w:hAnsi="宋体" w:cs="Times New Roman"/>
          <w:sz w:val="24"/>
          <w:szCs w:val="24"/>
        </w:rPr>
        <w:t>“鬼神”</w:t>
      </w:r>
      <w:r>
        <w:rPr>
          <w:rFonts w:ascii="宋体" w:eastAsia="宋体" w:hAnsi="宋体" w:cs="Times New Roman" w:hint="eastAsia"/>
          <w:sz w:val="24"/>
          <w:szCs w:val="24"/>
        </w:rPr>
        <w:t>的，</w:t>
      </w:r>
      <w:r>
        <w:rPr>
          <w:rFonts w:ascii="宋体" w:eastAsia="宋体" w:hAnsi="宋体" w:cs="Times New Roman"/>
          <w:sz w:val="24"/>
          <w:szCs w:val="24"/>
        </w:rPr>
        <w:t>事物运动的法则只存在于自</w:t>
      </w:r>
      <w:r>
        <w:rPr>
          <w:rFonts w:ascii="宋体" w:eastAsia="宋体" w:hAnsi="宋体" w:cs="Times New Roman"/>
          <w:sz w:val="24"/>
          <w:szCs w:val="24"/>
        </w:rPr>
        <w:lastRenderedPageBreak/>
        <w:t>然万物的变化之中。</w:t>
      </w:r>
    </w:p>
    <w:p w:rsidR="00B347F0" w:rsidRDefault="00CA7634">
      <w:pPr>
        <w:spacing w:line="360" w:lineRule="auto"/>
        <w:ind w:firstLineChars="200" w:firstLine="480"/>
        <w:rPr>
          <w:rFonts w:ascii="宋体" w:eastAsia="宋体" w:hAnsi="宋体" w:cs="Times New Roman"/>
          <w:sz w:val="24"/>
          <w:szCs w:val="24"/>
        </w:rPr>
      </w:pPr>
      <w:bookmarkStart w:id="25" w:name="_Hlk38485053"/>
      <w:r>
        <w:rPr>
          <w:rFonts w:ascii="宋体" w:eastAsia="宋体" w:hAnsi="宋体" w:cs="Times New Roman" w:hint="eastAsia"/>
          <w:sz w:val="24"/>
          <w:szCs w:val="24"/>
        </w:rPr>
        <w:t>《灵枢·天年》道：“黄帝问于岐伯曰：愿闻人之始生，何气筑为基？何立而为楯？何失而死，何得而生？</w:t>
      </w:r>
      <w:proofErr w:type="gramStart"/>
      <w:r>
        <w:rPr>
          <w:rFonts w:ascii="宋体" w:eastAsia="宋体" w:hAnsi="宋体" w:cs="Times New Roman" w:hint="eastAsia"/>
          <w:sz w:val="24"/>
          <w:szCs w:val="24"/>
        </w:rPr>
        <w:t>岐</w:t>
      </w:r>
      <w:proofErr w:type="gramEnd"/>
      <w:r>
        <w:rPr>
          <w:rFonts w:ascii="宋体" w:eastAsia="宋体" w:hAnsi="宋体" w:cs="Times New Roman" w:hint="eastAsia"/>
          <w:sz w:val="24"/>
          <w:szCs w:val="24"/>
        </w:rPr>
        <w:t>伯曰：以母为基，以父为楯，失神者死，得神者生也。黄帝曰：何者为神？</w:t>
      </w:r>
      <w:bookmarkStart w:id="26" w:name="_Hlk38521090"/>
      <w:proofErr w:type="gramStart"/>
      <w:r>
        <w:rPr>
          <w:rFonts w:ascii="宋体" w:eastAsia="宋体" w:hAnsi="宋体" w:cs="Times New Roman" w:hint="eastAsia"/>
          <w:sz w:val="24"/>
          <w:szCs w:val="24"/>
        </w:rPr>
        <w:t>岐</w:t>
      </w:r>
      <w:proofErr w:type="gramEnd"/>
      <w:r>
        <w:rPr>
          <w:rFonts w:ascii="宋体" w:eastAsia="宋体" w:hAnsi="宋体" w:cs="Times New Roman" w:hint="eastAsia"/>
          <w:sz w:val="24"/>
          <w:szCs w:val="24"/>
        </w:rPr>
        <w:t>伯</w:t>
      </w:r>
      <w:bookmarkEnd w:id="26"/>
      <w:r>
        <w:rPr>
          <w:rFonts w:ascii="宋体" w:eastAsia="宋体" w:hAnsi="宋体" w:cs="Times New Roman" w:hint="eastAsia"/>
          <w:sz w:val="24"/>
          <w:szCs w:val="24"/>
        </w:rPr>
        <w:t>曰：血气已和，营卫已通，五藏已成，神气舍心，魂魄毕具，乃成为人。”</w:t>
      </w:r>
      <w:r>
        <w:rPr>
          <w:rFonts w:ascii="宋体" w:eastAsia="宋体" w:hAnsi="宋体" w:cs="Times New Roman"/>
          <w:sz w:val="24"/>
          <w:szCs w:val="24"/>
          <w:vertAlign w:val="superscript"/>
        </w:rPr>
        <w:footnoteReference w:id="55"/>
      </w:r>
      <w:r>
        <w:rPr>
          <w:rFonts w:ascii="宋体" w:eastAsia="宋体" w:hAnsi="宋体" w:cs="Times New Roman" w:hint="eastAsia"/>
          <w:sz w:val="24"/>
          <w:szCs w:val="24"/>
        </w:rPr>
        <w:t>对于黄帝何者为神的提问，</w:t>
      </w:r>
      <w:proofErr w:type="gramStart"/>
      <w:r>
        <w:rPr>
          <w:rFonts w:ascii="宋体" w:eastAsia="宋体" w:hAnsi="宋体" w:cs="Times New Roman" w:hint="eastAsia"/>
          <w:sz w:val="24"/>
          <w:szCs w:val="24"/>
        </w:rPr>
        <w:t>岐伯认为营</w:t>
      </w:r>
      <w:proofErr w:type="gramEnd"/>
      <w:r>
        <w:rPr>
          <w:rFonts w:ascii="宋体" w:eastAsia="宋体" w:hAnsi="宋体" w:cs="Times New Roman" w:hint="eastAsia"/>
          <w:sz w:val="24"/>
          <w:szCs w:val="24"/>
        </w:rPr>
        <w:t>卫气血和谐通畅，形体器官发育完善，神气化生，魂魄毕具，这样才算是一个完全的人。很显然，具体到了人身上，人身之神是指的主宰人体产生乃至生长发育等内在的规律，这也符合神是“引出万物者也”的原始含义。</w:t>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人体产生乃至生长发育需要营养之</w:t>
      </w:r>
      <w:proofErr w:type="gramStart"/>
      <w:r>
        <w:rPr>
          <w:rFonts w:ascii="宋体" w:eastAsia="宋体" w:hAnsi="宋体" w:cs="Times New Roman" w:hint="eastAsia"/>
          <w:sz w:val="24"/>
          <w:szCs w:val="24"/>
        </w:rPr>
        <w:t>气作为</w:t>
      </w:r>
      <w:proofErr w:type="gramEnd"/>
      <w:r>
        <w:rPr>
          <w:rFonts w:ascii="宋体" w:eastAsia="宋体" w:hAnsi="宋体" w:cs="Times New Roman" w:hint="eastAsia"/>
          <w:sz w:val="24"/>
          <w:szCs w:val="24"/>
        </w:rPr>
        <w:t>基础，需要防卫之</w:t>
      </w:r>
      <w:proofErr w:type="gramStart"/>
      <w:r>
        <w:rPr>
          <w:rFonts w:ascii="宋体" w:eastAsia="宋体" w:hAnsi="宋体" w:cs="Times New Roman" w:hint="eastAsia"/>
          <w:sz w:val="24"/>
          <w:szCs w:val="24"/>
        </w:rPr>
        <w:t>气作为</w:t>
      </w:r>
      <w:proofErr w:type="gramEnd"/>
      <w:r>
        <w:rPr>
          <w:rFonts w:ascii="宋体" w:eastAsia="宋体" w:hAnsi="宋体" w:cs="Times New Roman" w:hint="eastAsia"/>
          <w:sz w:val="24"/>
          <w:szCs w:val="24"/>
        </w:rPr>
        <w:t>维护，才能表现出生命的生机和活力。在此基础上，</w:t>
      </w:r>
      <w:r>
        <w:rPr>
          <w:rFonts w:ascii="宋体" w:eastAsia="宋体" w:hAnsi="宋体" w:cs="Times New Roman"/>
          <w:sz w:val="24"/>
          <w:szCs w:val="24"/>
        </w:rPr>
        <w:t>《内经》认为身体营养和防卫气化的主宰</w:t>
      </w:r>
      <w:r>
        <w:rPr>
          <w:rFonts w:ascii="宋体" w:eastAsia="宋体" w:hAnsi="宋体" w:cs="Times New Roman" w:hint="eastAsia"/>
          <w:sz w:val="24"/>
          <w:szCs w:val="24"/>
        </w:rPr>
        <w:t>就</w:t>
      </w:r>
      <w:r>
        <w:rPr>
          <w:rFonts w:ascii="宋体" w:eastAsia="宋体" w:hAnsi="宋体" w:cs="Times New Roman"/>
          <w:sz w:val="24"/>
          <w:szCs w:val="24"/>
        </w:rPr>
        <w:t>是生命之神。</w:t>
      </w:r>
      <w:r>
        <w:rPr>
          <w:rFonts w:ascii="宋体" w:eastAsia="宋体" w:hAnsi="宋体" w:cs="Times New Roman" w:hint="eastAsia"/>
          <w:sz w:val="24"/>
          <w:szCs w:val="24"/>
        </w:rPr>
        <w:t>同样，疾病过程中促进机体修复和痊愈的也是营养和防卫之气，</w:t>
      </w:r>
      <w:r>
        <w:rPr>
          <w:rFonts w:ascii="宋体" w:eastAsia="宋体" w:hAnsi="宋体" w:cs="Times New Roman"/>
          <w:sz w:val="24"/>
          <w:szCs w:val="24"/>
        </w:rPr>
        <w:t>《内经》</w:t>
      </w:r>
      <w:r>
        <w:rPr>
          <w:rFonts w:ascii="宋体" w:eastAsia="宋体" w:hAnsi="宋体" w:cs="Times New Roman" w:hint="eastAsia"/>
          <w:sz w:val="24"/>
          <w:szCs w:val="24"/>
        </w:rPr>
        <w:t>称之为“正气”，它是人体之</w:t>
      </w:r>
      <w:proofErr w:type="gramStart"/>
      <w:r>
        <w:rPr>
          <w:rFonts w:ascii="宋体" w:eastAsia="宋体" w:hAnsi="宋体" w:cs="Times New Roman" w:hint="eastAsia"/>
          <w:sz w:val="24"/>
          <w:szCs w:val="24"/>
        </w:rPr>
        <w:t>神作用</w:t>
      </w:r>
      <w:proofErr w:type="gramEnd"/>
      <w:r>
        <w:rPr>
          <w:rFonts w:ascii="宋体" w:eastAsia="宋体" w:hAnsi="宋体" w:cs="Times New Roman" w:hint="eastAsia"/>
          <w:sz w:val="24"/>
          <w:szCs w:val="24"/>
        </w:rPr>
        <w:t>的关键和体现。《内经》特别重视对生命之神的把握，认为一般的医生只知道按图索骥，着眼于疾病外在形体的变化，按照规定的要求操作，而不懂得变通，高明的医生则应该注意把握人体内在营养和防卫运行的规律，进行针对性的灵活调整，补虚泻实，以恢复营卫的平衡。</w:t>
      </w:r>
      <w:r>
        <w:rPr>
          <w:rFonts w:ascii="宋体" w:eastAsia="宋体" w:hAnsi="宋体" w:cs="Times New Roman"/>
          <w:sz w:val="24"/>
          <w:szCs w:val="24"/>
        </w:rPr>
        <w:t>《灵枢·小针解》云：“粗守形者，守刺法也。上守神者，守人之血气有余不足，可补泻也。神客者，正邪共会也。神者，正气也。客者，邪气也。在门者，邪循正气之所出入也。”</w:t>
      </w:r>
      <w:r>
        <w:rPr>
          <w:rFonts w:ascii="宋体" w:eastAsia="宋体" w:hAnsi="宋体" w:cs="Times New Roman"/>
          <w:sz w:val="24"/>
          <w:szCs w:val="24"/>
          <w:vertAlign w:val="superscript"/>
        </w:rPr>
        <w:footnoteReference w:id="56"/>
      </w:r>
      <w:r>
        <w:rPr>
          <w:rFonts w:ascii="宋体" w:eastAsia="宋体" w:hAnsi="宋体" w:cs="Times New Roman"/>
          <w:sz w:val="24"/>
          <w:szCs w:val="24"/>
        </w:rPr>
        <w:t>其中明确提出“神者，正气也”</w:t>
      </w:r>
      <w:r>
        <w:rPr>
          <w:rFonts w:ascii="宋体" w:eastAsia="宋体" w:hAnsi="宋体" w:cs="Times New Roman" w:hint="eastAsia"/>
          <w:sz w:val="24"/>
          <w:szCs w:val="24"/>
        </w:rPr>
        <w:t>，</w:t>
      </w:r>
      <w:r>
        <w:rPr>
          <w:rFonts w:ascii="宋体" w:eastAsia="宋体" w:hAnsi="宋体" w:cs="Times New Roman"/>
          <w:sz w:val="24"/>
          <w:szCs w:val="24"/>
        </w:rPr>
        <w:t>“正”</w:t>
      </w:r>
      <w:r>
        <w:rPr>
          <w:rFonts w:ascii="宋体" w:eastAsia="宋体" w:hAnsi="宋体" w:cs="Times New Roman" w:hint="eastAsia"/>
          <w:sz w:val="24"/>
          <w:szCs w:val="24"/>
        </w:rPr>
        <w:t>是“征”的本字，原</w:t>
      </w:r>
      <w:r>
        <w:rPr>
          <w:rFonts w:ascii="宋体" w:eastAsia="宋体" w:hAnsi="宋体" w:cs="Times New Roman"/>
          <w:sz w:val="24"/>
          <w:szCs w:val="24"/>
        </w:rPr>
        <w:t>义</w:t>
      </w:r>
      <w:r>
        <w:rPr>
          <w:rFonts w:ascii="宋体" w:eastAsia="宋体" w:hAnsi="宋体" w:cs="Times New Roman" w:hint="eastAsia"/>
          <w:sz w:val="24"/>
          <w:szCs w:val="24"/>
        </w:rPr>
        <w:t>为</w:t>
      </w:r>
      <w:r>
        <w:rPr>
          <w:rFonts w:ascii="宋体" w:eastAsia="宋体" w:hAnsi="宋体" w:cs="Times New Roman"/>
          <w:sz w:val="24"/>
          <w:szCs w:val="24"/>
        </w:rPr>
        <w:t>行军征战，讨伐不义之地。“神”是指抵御邪气的“正”气，</w:t>
      </w:r>
      <w:r>
        <w:rPr>
          <w:rFonts w:ascii="宋体" w:eastAsia="宋体" w:hAnsi="宋体" w:cs="Times New Roman" w:hint="eastAsia"/>
          <w:sz w:val="24"/>
          <w:szCs w:val="24"/>
        </w:rPr>
        <w:t>代表出征</w:t>
      </w:r>
      <w:r>
        <w:rPr>
          <w:rFonts w:ascii="宋体" w:eastAsia="宋体" w:hAnsi="宋体" w:cs="Times New Roman"/>
          <w:sz w:val="24"/>
          <w:szCs w:val="24"/>
        </w:rPr>
        <w:t>讨伐</w:t>
      </w:r>
      <w:r>
        <w:rPr>
          <w:rFonts w:ascii="宋体" w:eastAsia="宋体" w:hAnsi="宋体" w:cs="Times New Roman" w:hint="eastAsia"/>
          <w:sz w:val="24"/>
          <w:szCs w:val="24"/>
        </w:rPr>
        <w:t>病邪</w:t>
      </w:r>
      <w:r>
        <w:rPr>
          <w:rFonts w:ascii="宋体" w:eastAsia="宋体" w:hAnsi="宋体" w:cs="Times New Roman"/>
          <w:sz w:val="24"/>
          <w:szCs w:val="24"/>
        </w:rPr>
        <w:t>的正义之师。实际上，出征和防卫只是一种事物的两个方面，对外而言，是征伐</w:t>
      </w:r>
      <w:r>
        <w:rPr>
          <w:rFonts w:ascii="宋体" w:eastAsia="宋体" w:hAnsi="宋体" w:cs="Times New Roman" w:hint="eastAsia"/>
          <w:sz w:val="24"/>
          <w:szCs w:val="24"/>
        </w:rPr>
        <w:t>；</w:t>
      </w:r>
      <w:r>
        <w:rPr>
          <w:rFonts w:ascii="宋体" w:eastAsia="宋体" w:hAnsi="宋体" w:cs="Times New Roman"/>
          <w:sz w:val="24"/>
          <w:szCs w:val="24"/>
        </w:rPr>
        <w:t>对内而言，就是防卫</w:t>
      </w:r>
      <w:r>
        <w:rPr>
          <w:rFonts w:ascii="宋体" w:eastAsia="宋体" w:hAnsi="宋体" w:cs="Times New Roman" w:hint="eastAsia"/>
          <w:sz w:val="24"/>
          <w:szCs w:val="24"/>
        </w:rPr>
        <w:t>。</w:t>
      </w:r>
      <w:r>
        <w:rPr>
          <w:rFonts w:ascii="宋体" w:eastAsia="宋体" w:hAnsi="宋体" w:cs="Times New Roman"/>
          <w:sz w:val="24"/>
          <w:szCs w:val="24"/>
        </w:rPr>
        <w:t>出征和防卫都需要营养之气的支持，所以《内经》</w:t>
      </w:r>
      <w:r>
        <w:rPr>
          <w:rFonts w:ascii="宋体" w:eastAsia="宋体" w:hAnsi="宋体" w:cs="Times New Roman" w:hint="eastAsia"/>
          <w:sz w:val="24"/>
          <w:szCs w:val="24"/>
        </w:rPr>
        <w:t>所说的正气可以理解为</w:t>
      </w:r>
      <w:proofErr w:type="gramStart"/>
      <w:r>
        <w:rPr>
          <w:rFonts w:ascii="宋体" w:eastAsia="宋体" w:hAnsi="宋体" w:cs="Times New Roman"/>
          <w:sz w:val="24"/>
          <w:szCs w:val="24"/>
        </w:rPr>
        <w:t>营卫二气</w:t>
      </w:r>
      <w:proofErr w:type="gramEnd"/>
      <w:r>
        <w:rPr>
          <w:rFonts w:ascii="宋体" w:eastAsia="宋体" w:hAnsi="宋体" w:cs="Times New Roman" w:hint="eastAsia"/>
          <w:sz w:val="24"/>
          <w:szCs w:val="24"/>
        </w:rPr>
        <w:t>。在这个意义上，</w:t>
      </w:r>
      <w:r>
        <w:rPr>
          <w:rFonts w:ascii="宋体" w:eastAsia="宋体" w:hAnsi="宋体" w:cs="Times New Roman"/>
          <w:sz w:val="24"/>
          <w:szCs w:val="24"/>
        </w:rPr>
        <w:t>《内经》</w:t>
      </w:r>
      <w:r>
        <w:rPr>
          <w:rFonts w:ascii="宋体" w:eastAsia="宋体" w:hAnsi="宋体" w:cs="Times New Roman" w:hint="eastAsia"/>
          <w:sz w:val="24"/>
          <w:szCs w:val="24"/>
        </w:rPr>
        <w:t>之</w:t>
      </w:r>
      <w:r>
        <w:rPr>
          <w:rFonts w:ascii="宋体" w:eastAsia="宋体" w:hAnsi="宋体" w:cs="Times New Roman"/>
          <w:sz w:val="24"/>
          <w:szCs w:val="24"/>
        </w:rPr>
        <w:t>“神”主要指的就</w:t>
      </w:r>
      <w:r>
        <w:rPr>
          <w:rFonts w:ascii="宋体" w:eastAsia="宋体" w:hAnsi="宋体" w:cs="Times New Roman" w:hint="eastAsia"/>
          <w:sz w:val="24"/>
          <w:szCs w:val="24"/>
        </w:rPr>
        <w:t>是</w:t>
      </w:r>
      <w:r>
        <w:rPr>
          <w:rFonts w:ascii="宋体" w:eastAsia="宋体" w:hAnsi="宋体" w:cs="Times New Roman"/>
          <w:sz w:val="24"/>
          <w:szCs w:val="24"/>
        </w:rPr>
        <w:t>人体营卫之气</w:t>
      </w:r>
      <w:r>
        <w:rPr>
          <w:rFonts w:ascii="宋体" w:eastAsia="宋体" w:hAnsi="宋体" w:cs="Times New Roman" w:hint="eastAsia"/>
          <w:sz w:val="24"/>
          <w:szCs w:val="24"/>
        </w:rPr>
        <w:t>的主宰</w:t>
      </w:r>
      <w:r>
        <w:rPr>
          <w:rFonts w:ascii="宋体" w:eastAsia="宋体" w:hAnsi="宋体" w:cs="Times New Roman"/>
          <w:sz w:val="24"/>
          <w:szCs w:val="24"/>
        </w:rPr>
        <w:t>。</w:t>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《素问·汤液醪醴论》有言：“帝曰：形弊血尽，而功不立者何？</w:t>
      </w:r>
      <w:proofErr w:type="gramStart"/>
      <w:r>
        <w:rPr>
          <w:rFonts w:ascii="宋体" w:eastAsia="宋体" w:hAnsi="宋体" w:cs="Times New Roman" w:hint="eastAsia"/>
          <w:sz w:val="24"/>
          <w:szCs w:val="24"/>
        </w:rPr>
        <w:t>岐</w:t>
      </w:r>
      <w:proofErr w:type="gramEnd"/>
      <w:r>
        <w:rPr>
          <w:rFonts w:ascii="宋体" w:eastAsia="宋体" w:hAnsi="宋体" w:cs="Times New Roman" w:hint="eastAsia"/>
          <w:sz w:val="24"/>
          <w:szCs w:val="24"/>
        </w:rPr>
        <w:t>伯曰：神不使也。帝曰：何谓神不使？</w:t>
      </w:r>
      <w:proofErr w:type="gramStart"/>
      <w:r>
        <w:rPr>
          <w:rFonts w:ascii="宋体" w:eastAsia="宋体" w:hAnsi="宋体" w:cs="Times New Roman" w:hint="eastAsia"/>
          <w:sz w:val="24"/>
          <w:szCs w:val="24"/>
        </w:rPr>
        <w:t>岐</w:t>
      </w:r>
      <w:proofErr w:type="gramEnd"/>
      <w:r>
        <w:rPr>
          <w:rFonts w:ascii="宋体" w:eastAsia="宋体" w:hAnsi="宋体" w:cs="Times New Roman" w:hint="eastAsia"/>
          <w:sz w:val="24"/>
          <w:szCs w:val="24"/>
        </w:rPr>
        <w:t>伯曰：针石道也，精神不进，志意不治，故病不可愈。今精坏神去，荣卫不可复收。何者？嗜欲无穷，而忧患不止，精气</w:t>
      </w:r>
      <w:proofErr w:type="gramStart"/>
      <w:r>
        <w:rPr>
          <w:rFonts w:ascii="宋体" w:eastAsia="宋体" w:hAnsi="宋体" w:cs="Times New Roman" w:hint="eastAsia"/>
          <w:sz w:val="24"/>
          <w:szCs w:val="24"/>
        </w:rPr>
        <w:t>弛</w:t>
      </w:r>
      <w:proofErr w:type="gramEnd"/>
      <w:r>
        <w:rPr>
          <w:rFonts w:ascii="宋体" w:eastAsia="宋体" w:hAnsi="宋体" w:cs="Times New Roman" w:hint="eastAsia"/>
          <w:sz w:val="24"/>
          <w:szCs w:val="24"/>
        </w:rPr>
        <w:t>坏，荣</w:t>
      </w:r>
      <w:proofErr w:type="gramStart"/>
      <w:r>
        <w:rPr>
          <w:rFonts w:ascii="宋体" w:eastAsia="宋体" w:hAnsi="宋体" w:cs="Times New Roman" w:hint="eastAsia"/>
          <w:sz w:val="24"/>
          <w:szCs w:val="24"/>
        </w:rPr>
        <w:t>泣</w:t>
      </w:r>
      <w:proofErr w:type="gramEnd"/>
      <w:r>
        <w:rPr>
          <w:rFonts w:ascii="宋体" w:eastAsia="宋体" w:hAnsi="宋体" w:cs="Times New Roman" w:hint="eastAsia"/>
          <w:sz w:val="24"/>
          <w:szCs w:val="24"/>
        </w:rPr>
        <w:t>卫除，故神去之，而病不愈也。”</w:t>
      </w:r>
      <w:r>
        <w:rPr>
          <w:rFonts w:ascii="宋体" w:eastAsia="宋体" w:hAnsi="宋体" w:cs="Times New Roman"/>
          <w:sz w:val="24"/>
          <w:szCs w:val="24"/>
          <w:vertAlign w:val="superscript"/>
        </w:rPr>
        <w:footnoteReference w:id="57"/>
      </w:r>
      <w:r>
        <w:rPr>
          <w:rFonts w:ascii="宋体" w:eastAsia="宋体" w:hAnsi="宋体" w:cs="Times New Roman" w:hint="eastAsia"/>
          <w:sz w:val="24"/>
          <w:szCs w:val="24"/>
        </w:rPr>
        <w:t>在这里，《内经》更加明确指出了“神”</w:t>
      </w:r>
      <w:r>
        <w:rPr>
          <w:rFonts w:ascii="宋体" w:eastAsia="宋体" w:hAnsi="宋体" w:cs="Times New Roman" w:hint="eastAsia"/>
          <w:sz w:val="24"/>
          <w:szCs w:val="24"/>
        </w:rPr>
        <w:lastRenderedPageBreak/>
        <w:t>即主宰营养和防卫之气运</w:t>
      </w:r>
      <w:proofErr w:type="gramStart"/>
      <w:r>
        <w:rPr>
          <w:rFonts w:ascii="宋体" w:eastAsia="宋体" w:hAnsi="宋体" w:cs="Times New Roman" w:hint="eastAsia"/>
          <w:sz w:val="24"/>
          <w:szCs w:val="24"/>
        </w:rPr>
        <w:t>动变化</w:t>
      </w:r>
      <w:proofErr w:type="gramEnd"/>
      <w:r>
        <w:rPr>
          <w:rFonts w:ascii="宋体" w:eastAsia="宋体" w:hAnsi="宋体" w:cs="Times New Roman" w:hint="eastAsia"/>
          <w:sz w:val="24"/>
          <w:szCs w:val="24"/>
        </w:rPr>
        <w:t>的规律。对</w:t>
      </w:r>
      <w:proofErr w:type="gramStart"/>
      <w:r>
        <w:rPr>
          <w:rFonts w:ascii="宋体" w:eastAsia="宋体" w:hAnsi="宋体" w:cs="Times New Roman" w:hint="eastAsia"/>
          <w:sz w:val="24"/>
          <w:szCs w:val="24"/>
        </w:rPr>
        <w:t>营卫二气</w:t>
      </w:r>
      <w:proofErr w:type="gramEnd"/>
      <w:r>
        <w:rPr>
          <w:rFonts w:ascii="宋体" w:eastAsia="宋体" w:hAnsi="宋体" w:cs="Times New Roman" w:hint="eastAsia"/>
          <w:sz w:val="24"/>
          <w:szCs w:val="24"/>
        </w:rPr>
        <w:t>的正常调控是疾病痊愈的根本，</w:t>
      </w:r>
      <w:proofErr w:type="gramStart"/>
      <w:r>
        <w:rPr>
          <w:rFonts w:ascii="宋体" w:eastAsia="宋体" w:hAnsi="宋体" w:cs="Times New Roman" w:hint="eastAsia"/>
          <w:sz w:val="24"/>
          <w:szCs w:val="24"/>
        </w:rPr>
        <w:t>若营卫</w:t>
      </w:r>
      <w:proofErr w:type="gramEnd"/>
      <w:r>
        <w:rPr>
          <w:rFonts w:ascii="宋体" w:eastAsia="宋体" w:hAnsi="宋体" w:cs="Times New Roman" w:hint="eastAsia"/>
          <w:sz w:val="24"/>
          <w:szCs w:val="24"/>
        </w:rPr>
        <w:t>调控瓦解，不再能被针刺等治疗手段干预以恢复正常，则“神去之而病不愈”，此谓“神不使”。</w:t>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《灵枢·本神》对神做了集中阐释：</w:t>
      </w:r>
      <w:r>
        <w:rPr>
          <w:rFonts w:ascii="宋体" w:eastAsia="宋体" w:hAnsi="宋体" w:cs="仿宋" w:hint="eastAsia"/>
          <w:sz w:val="24"/>
          <w:szCs w:val="24"/>
        </w:rPr>
        <w:t>“黄帝问于岐伯曰：凡刺之法，先必本于神。……</w:t>
      </w:r>
      <w:proofErr w:type="gramStart"/>
      <w:r>
        <w:rPr>
          <w:rFonts w:ascii="宋体" w:eastAsia="宋体" w:hAnsi="宋体" w:cs="仿宋" w:hint="eastAsia"/>
          <w:sz w:val="24"/>
          <w:szCs w:val="24"/>
        </w:rPr>
        <w:t>岐</w:t>
      </w:r>
      <w:proofErr w:type="gramEnd"/>
      <w:r>
        <w:rPr>
          <w:rFonts w:ascii="宋体" w:eastAsia="宋体" w:hAnsi="宋体" w:cs="仿宋" w:hint="eastAsia"/>
          <w:sz w:val="24"/>
          <w:szCs w:val="24"/>
        </w:rPr>
        <w:t>伯答曰：天之在我者德也，地之在我者气也，德流气薄而生者也。故生之来谓之精；两精相搏谓之神；随神往来者谓之魂；并精而出入者谓之</w:t>
      </w:r>
      <w:proofErr w:type="gramStart"/>
      <w:r>
        <w:rPr>
          <w:rFonts w:ascii="宋体" w:eastAsia="宋体" w:hAnsi="宋体" w:cs="仿宋" w:hint="eastAsia"/>
          <w:sz w:val="24"/>
          <w:szCs w:val="24"/>
        </w:rPr>
        <w:t>魄</w:t>
      </w:r>
      <w:proofErr w:type="gramEnd"/>
      <w:r>
        <w:rPr>
          <w:rFonts w:ascii="宋体" w:eastAsia="宋体" w:hAnsi="宋体" w:cs="仿宋" w:hint="eastAsia"/>
          <w:sz w:val="24"/>
          <w:szCs w:val="24"/>
        </w:rPr>
        <w:t>；所以任物者谓之心；心有所忆谓之意；意之所存谓之志；因志而存变谓之思；因思而远慕谓之虑；因虑而处物谓之智。”</w:t>
      </w:r>
      <w:r>
        <w:rPr>
          <w:rFonts w:ascii="宋体" w:eastAsia="宋体" w:hAnsi="宋体" w:cs="Times New Roman"/>
          <w:sz w:val="24"/>
          <w:szCs w:val="24"/>
          <w:vertAlign w:val="superscript"/>
        </w:rPr>
        <w:footnoteReference w:id="58"/>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“两精相搏谓之神”</w:t>
      </w:r>
      <w:r>
        <w:rPr>
          <w:rFonts w:ascii="宋体" w:eastAsia="宋体" w:hAnsi="宋体" w:cs="Times New Roman"/>
          <w:sz w:val="24"/>
          <w:szCs w:val="24"/>
          <w:vertAlign w:val="superscript"/>
        </w:rPr>
        <w:footnoteReference w:id="59"/>
      </w:r>
      <w:r>
        <w:rPr>
          <w:rFonts w:ascii="宋体" w:eastAsia="宋体" w:hAnsi="宋体" w:cs="Times New Roman" w:hint="eastAsia"/>
          <w:sz w:val="24"/>
          <w:szCs w:val="24"/>
        </w:rPr>
        <w:t>，这里的</w:t>
      </w:r>
      <w:proofErr w:type="gramStart"/>
      <w:r>
        <w:rPr>
          <w:rFonts w:ascii="宋体" w:eastAsia="宋体" w:hAnsi="宋体" w:cs="Times New Roman" w:hint="eastAsia"/>
          <w:sz w:val="24"/>
          <w:szCs w:val="24"/>
        </w:rPr>
        <w:t>神仍然</w:t>
      </w:r>
      <w:proofErr w:type="gramEnd"/>
      <w:r>
        <w:rPr>
          <w:rFonts w:ascii="宋体" w:eastAsia="宋体" w:hAnsi="宋体" w:cs="Times New Roman" w:hint="eastAsia"/>
          <w:sz w:val="24"/>
          <w:szCs w:val="24"/>
        </w:rPr>
        <w:t>是从人之生命产生过程讲的。从《内经》的观点来看：无论是神、魂、</w:t>
      </w:r>
      <w:proofErr w:type="gramStart"/>
      <w:r>
        <w:rPr>
          <w:rFonts w:ascii="宋体" w:eastAsia="宋体" w:hAnsi="宋体" w:cs="Times New Roman" w:hint="eastAsia"/>
          <w:sz w:val="24"/>
          <w:szCs w:val="24"/>
        </w:rPr>
        <w:t>魄</w:t>
      </w:r>
      <w:proofErr w:type="gramEnd"/>
      <w:r>
        <w:rPr>
          <w:rFonts w:ascii="宋体" w:eastAsia="宋体" w:hAnsi="宋体" w:cs="Times New Roman" w:hint="eastAsia"/>
          <w:sz w:val="24"/>
          <w:szCs w:val="24"/>
        </w:rPr>
        <w:t>、意、志、思、智、虑，无一不是气化的产物，以营养和防卫之气的运行为基础。人体出现思维混乱、“智虑去身”这些神智失常的表现是由于内在营卫气化紊乱的结果，因而《内经》提出“必审五脏之病形，以知其气之虚实，谨而调之也。”</w:t>
      </w:r>
      <w:r>
        <w:rPr>
          <w:rFonts w:ascii="宋体" w:eastAsia="宋体" w:hAnsi="宋体" w:cs="Times New Roman"/>
          <w:sz w:val="24"/>
          <w:szCs w:val="24"/>
          <w:vertAlign w:val="superscript"/>
        </w:rPr>
        <w:footnoteReference w:id="60"/>
      </w:r>
    </w:p>
    <w:bookmarkEnd w:id="25"/>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对于神与气的关系，《内经》认为神本于气，接受人身之气的营养和护卫，同时，神也能反作用于气，影响人体的营养和防卫过程。中医通过长期的观察发现，各种情绪的变化都可能影响到营养和防卫之气的运行</w:t>
      </w:r>
      <w:r>
        <w:rPr>
          <w:rStyle w:val="ad"/>
          <w:rFonts w:ascii="宋体" w:eastAsia="宋体" w:hAnsi="宋体" w:cs="Times New Roman"/>
          <w:sz w:val="24"/>
          <w:szCs w:val="24"/>
        </w:rPr>
        <w:footnoteReference w:id="61"/>
      </w:r>
      <w:r>
        <w:rPr>
          <w:rFonts w:ascii="宋体" w:eastAsia="宋体" w:hAnsi="宋体" w:cs="Times New Roman" w:hint="eastAsia"/>
          <w:sz w:val="24"/>
          <w:szCs w:val="24"/>
        </w:rPr>
        <w:t>，《内经》认为，发怒会导致营卫气逆，郁结于上，影响营养和防卫之气的正常分布，喜悦则使人心情舒畅，营卫之气和谐，血液运行正常，营养和防卫功能得到更好的发挥，所以相对来说，喜悦是一种更适合健康的情绪状态。不过，喜悦过度也会造成身体的损伤，《灵枢·本神》说</w:t>
      </w:r>
      <w:r>
        <w:rPr>
          <w:rFonts w:ascii="宋体" w:eastAsia="宋体" w:hAnsi="宋体" w:cs="Times New Roman"/>
          <w:sz w:val="24"/>
          <w:szCs w:val="24"/>
        </w:rPr>
        <w:t>:“喜乐者,神</w:t>
      </w:r>
      <w:proofErr w:type="gramStart"/>
      <w:r>
        <w:rPr>
          <w:rFonts w:ascii="宋体" w:eastAsia="宋体" w:hAnsi="宋体" w:cs="Times New Roman"/>
          <w:sz w:val="24"/>
          <w:szCs w:val="24"/>
        </w:rPr>
        <w:t>惮</w:t>
      </w:r>
      <w:proofErr w:type="gramEnd"/>
      <w:r>
        <w:rPr>
          <w:rFonts w:ascii="宋体" w:eastAsia="宋体" w:hAnsi="宋体" w:cs="Times New Roman"/>
          <w:sz w:val="24"/>
          <w:szCs w:val="24"/>
        </w:rPr>
        <w:t>散而不藏。”</w:t>
      </w:r>
      <w:r>
        <w:rPr>
          <w:rFonts w:ascii="宋体" w:eastAsia="宋体" w:hAnsi="宋体" w:cs="Times New Roman"/>
          <w:sz w:val="24"/>
          <w:szCs w:val="24"/>
          <w:vertAlign w:val="superscript"/>
        </w:rPr>
        <w:footnoteReference w:id="62"/>
      </w:r>
      <w:r>
        <w:rPr>
          <w:rFonts w:ascii="宋体" w:eastAsia="宋体" w:hAnsi="宋体" w:cs="Times New Roman" w:hint="eastAsia"/>
          <w:sz w:val="24"/>
          <w:szCs w:val="24"/>
        </w:rPr>
        <w:t>、“喜乐无极则伤</w:t>
      </w:r>
      <w:proofErr w:type="gramStart"/>
      <w:r>
        <w:rPr>
          <w:rFonts w:ascii="宋体" w:eastAsia="宋体" w:hAnsi="宋体" w:cs="Times New Roman" w:hint="eastAsia"/>
          <w:sz w:val="24"/>
          <w:szCs w:val="24"/>
        </w:rPr>
        <w:t>魄</w:t>
      </w:r>
      <w:proofErr w:type="gramEnd"/>
      <w:r>
        <w:rPr>
          <w:rFonts w:ascii="宋体" w:eastAsia="宋体" w:hAnsi="宋体" w:cs="Times New Roman" w:hint="eastAsia"/>
          <w:sz w:val="24"/>
          <w:szCs w:val="24"/>
        </w:rPr>
        <w:t>，</w:t>
      </w:r>
      <w:proofErr w:type="gramStart"/>
      <w:r>
        <w:rPr>
          <w:rFonts w:ascii="宋体" w:eastAsia="宋体" w:hAnsi="宋体" w:cs="Times New Roman" w:hint="eastAsia"/>
          <w:sz w:val="24"/>
          <w:szCs w:val="24"/>
        </w:rPr>
        <w:t>魄</w:t>
      </w:r>
      <w:proofErr w:type="gramEnd"/>
      <w:r>
        <w:rPr>
          <w:rFonts w:ascii="宋体" w:eastAsia="宋体" w:hAnsi="宋体" w:cs="Times New Roman" w:hint="eastAsia"/>
          <w:sz w:val="24"/>
          <w:szCs w:val="24"/>
        </w:rPr>
        <w:t>伤则狂，狂者意不存人，皮革焦，毛</w:t>
      </w:r>
      <w:proofErr w:type="gramStart"/>
      <w:r>
        <w:rPr>
          <w:rFonts w:ascii="宋体" w:eastAsia="宋体" w:hAnsi="宋体" w:cs="Times New Roman" w:hint="eastAsia"/>
          <w:sz w:val="24"/>
          <w:szCs w:val="24"/>
        </w:rPr>
        <w:t>悴</w:t>
      </w:r>
      <w:proofErr w:type="gramEnd"/>
      <w:r>
        <w:rPr>
          <w:rFonts w:ascii="宋体" w:eastAsia="宋体" w:hAnsi="宋体" w:cs="Times New Roman" w:hint="eastAsia"/>
          <w:sz w:val="24"/>
          <w:szCs w:val="24"/>
        </w:rPr>
        <w:t>色</w:t>
      </w:r>
      <w:proofErr w:type="gramStart"/>
      <w:r>
        <w:rPr>
          <w:rFonts w:ascii="宋体" w:eastAsia="宋体" w:hAnsi="宋体" w:cs="Times New Roman" w:hint="eastAsia"/>
          <w:sz w:val="24"/>
          <w:szCs w:val="24"/>
        </w:rPr>
        <w:t>夭</w:t>
      </w:r>
      <w:proofErr w:type="gramEnd"/>
      <w:r>
        <w:rPr>
          <w:rFonts w:ascii="宋体" w:eastAsia="宋体" w:hAnsi="宋体" w:cs="Times New Roman" w:hint="eastAsia"/>
          <w:sz w:val="24"/>
          <w:szCs w:val="24"/>
        </w:rPr>
        <w:t>”</w:t>
      </w:r>
      <w:r>
        <w:rPr>
          <w:rFonts w:ascii="宋体" w:eastAsia="宋体" w:hAnsi="宋体" w:cs="Times New Roman"/>
          <w:sz w:val="24"/>
          <w:szCs w:val="24"/>
          <w:vertAlign w:val="superscript"/>
        </w:rPr>
        <w:footnoteReference w:id="63"/>
      </w:r>
      <w:r>
        <w:rPr>
          <w:rFonts w:ascii="宋体" w:eastAsia="宋体" w:hAnsi="宋体" w:cs="Times New Roman" w:hint="eastAsia"/>
          <w:sz w:val="24"/>
          <w:szCs w:val="24"/>
        </w:rPr>
        <w:t>，过度的喜悦会使神过于浮越而失于内</w:t>
      </w:r>
      <w:proofErr w:type="gramStart"/>
      <w:r>
        <w:rPr>
          <w:rFonts w:ascii="宋体" w:eastAsia="宋体" w:hAnsi="宋体" w:cs="Times New Roman" w:hint="eastAsia"/>
          <w:sz w:val="24"/>
          <w:szCs w:val="24"/>
        </w:rPr>
        <w:t>敛</w:t>
      </w:r>
      <w:proofErr w:type="gramEnd"/>
      <w:r>
        <w:rPr>
          <w:rFonts w:ascii="宋体" w:eastAsia="宋体" w:hAnsi="宋体" w:cs="Times New Roman" w:hint="eastAsia"/>
          <w:sz w:val="24"/>
          <w:szCs w:val="24"/>
        </w:rPr>
        <w:t>，变得狂妄自大，目中无人，并影响营卫之气的作用，出现皮肤毛发干燥粗糙、面色憔悴等形体表现。</w:t>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对于神和形的关系，《内经》认为，</w:t>
      </w:r>
      <w:r>
        <w:rPr>
          <w:rFonts w:ascii="宋体" w:eastAsia="宋体" w:hAnsi="宋体" w:cs="Times New Roman"/>
          <w:sz w:val="24"/>
          <w:szCs w:val="24"/>
        </w:rPr>
        <w:t>神</w:t>
      </w:r>
      <w:r>
        <w:rPr>
          <w:rFonts w:ascii="宋体" w:eastAsia="宋体" w:hAnsi="宋体" w:cs="Times New Roman" w:hint="eastAsia"/>
          <w:sz w:val="24"/>
          <w:szCs w:val="24"/>
        </w:rPr>
        <w:t>作为人体的主宰，</w:t>
      </w:r>
      <w:r>
        <w:rPr>
          <w:rFonts w:ascii="宋体" w:eastAsia="宋体" w:hAnsi="宋体" w:cs="Times New Roman"/>
          <w:sz w:val="24"/>
          <w:szCs w:val="24"/>
        </w:rPr>
        <w:t>可以</w:t>
      </w:r>
      <w:r>
        <w:rPr>
          <w:rFonts w:ascii="宋体" w:eastAsia="宋体" w:hAnsi="宋体" w:cs="Times New Roman" w:hint="eastAsia"/>
          <w:sz w:val="24"/>
          <w:szCs w:val="24"/>
        </w:rPr>
        <w:t>影响营卫的</w:t>
      </w:r>
      <w:r>
        <w:rPr>
          <w:rFonts w:ascii="宋体" w:eastAsia="宋体" w:hAnsi="宋体" w:cs="Times New Roman"/>
          <w:sz w:val="24"/>
          <w:szCs w:val="24"/>
        </w:rPr>
        <w:t>气</w:t>
      </w:r>
      <w:r>
        <w:rPr>
          <w:rFonts w:ascii="宋体" w:eastAsia="宋体" w:hAnsi="宋体" w:cs="Times New Roman"/>
          <w:sz w:val="24"/>
          <w:szCs w:val="24"/>
        </w:rPr>
        <w:lastRenderedPageBreak/>
        <w:t>化过程</w:t>
      </w:r>
      <w:r>
        <w:rPr>
          <w:rFonts w:ascii="宋体" w:eastAsia="宋体" w:hAnsi="宋体" w:cs="Times New Roman" w:hint="eastAsia"/>
          <w:sz w:val="24"/>
          <w:szCs w:val="24"/>
        </w:rPr>
        <w:t>，使</w:t>
      </w:r>
      <w:r>
        <w:rPr>
          <w:rFonts w:ascii="宋体" w:eastAsia="宋体" w:hAnsi="宋体" w:cs="Times New Roman"/>
          <w:sz w:val="24"/>
          <w:szCs w:val="24"/>
        </w:rPr>
        <w:t>形体</w:t>
      </w:r>
      <w:r>
        <w:rPr>
          <w:rFonts w:ascii="宋体" w:eastAsia="宋体" w:hAnsi="宋体" w:cs="Times New Roman" w:hint="eastAsia"/>
          <w:sz w:val="24"/>
          <w:szCs w:val="24"/>
        </w:rPr>
        <w:t>产生</w:t>
      </w:r>
      <w:r>
        <w:rPr>
          <w:rFonts w:ascii="宋体" w:eastAsia="宋体" w:hAnsi="宋体" w:cs="Times New Roman"/>
          <w:sz w:val="24"/>
          <w:szCs w:val="24"/>
        </w:rPr>
        <w:t>改变</w:t>
      </w:r>
      <w:r>
        <w:rPr>
          <w:rFonts w:ascii="宋体" w:eastAsia="宋体" w:hAnsi="宋体" w:cs="Times New Roman" w:hint="eastAsia"/>
          <w:sz w:val="24"/>
          <w:szCs w:val="24"/>
        </w:rPr>
        <w:t>；而对</w:t>
      </w:r>
      <w:r>
        <w:rPr>
          <w:rFonts w:ascii="宋体" w:eastAsia="宋体" w:hAnsi="宋体" w:cs="Times New Roman"/>
          <w:sz w:val="24"/>
          <w:szCs w:val="24"/>
        </w:rPr>
        <w:t>形体的塑造</w:t>
      </w:r>
      <w:r>
        <w:rPr>
          <w:rFonts w:ascii="宋体" w:eastAsia="宋体" w:hAnsi="宋体" w:cs="Times New Roman" w:hint="eastAsia"/>
          <w:sz w:val="24"/>
          <w:szCs w:val="24"/>
        </w:rPr>
        <w:t>同样能够对</w:t>
      </w:r>
      <w:r>
        <w:rPr>
          <w:rFonts w:ascii="宋体" w:eastAsia="宋体" w:hAnsi="宋体" w:cs="Times New Roman"/>
          <w:sz w:val="24"/>
          <w:szCs w:val="24"/>
        </w:rPr>
        <w:t>营卫的气化过程</w:t>
      </w:r>
      <w:r>
        <w:rPr>
          <w:rFonts w:ascii="宋体" w:eastAsia="宋体" w:hAnsi="宋体" w:cs="Times New Roman" w:hint="eastAsia"/>
          <w:sz w:val="24"/>
          <w:szCs w:val="24"/>
        </w:rPr>
        <w:t>产生影响</w:t>
      </w:r>
      <w:r>
        <w:rPr>
          <w:rFonts w:ascii="宋体" w:eastAsia="宋体" w:hAnsi="宋体" w:cs="Times New Roman"/>
          <w:sz w:val="24"/>
          <w:szCs w:val="24"/>
        </w:rPr>
        <w:t>，</w:t>
      </w:r>
      <w:r>
        <w:rPr>
          <w:rFonts w:ascii="宋体" w:eastAsia="宋体" w:hAnsi="宋体" w:cs="Times New Roman" w:hint="eastAsia"/>
          <w:sz w:val="24"/>
          <w:szCs w:val="24"/>
        </w:rPr>
        <w:t>进</w:t>
      </w:r>
      <w:r>
        <w:rPr>
          <w:rFonts w:ascii="宋体" w:eastAsia="宋体" w:hAnsi="宋体" w:cs="Times New Roman"/>
          <w:sz w:val="24"/>
          <w:szCs w:val="24"/>
        </w:rPr>
        <w:t>而颐养神明。《素问·八正神明论》:“故养神者</w:t>
      </w:r>
      <w:r>
        <w:rPr>
          <w:rFonts w:ascii="宋体" w:eastAsia="宋体" w:hAnsi="宋体" w:cs="Times New Roman" w:hint="eastAsia"/>
          <w:sz w:val="24"/>
          <w:szCs w:val="24"/>
        </w:rPr>
        <w:t>，</w:t>
      </w:r>
      <w:r>
        <w:rPr>
          <w:rFonts w:ascii="宋体" w:eastAsia="宋体" w:hAnsi="宋体" w:cs="Times New Roman"/>
          <w:sz w:val="24"/>
          <w:szCs w:val="24"/>
        </w:rPr>
        <w:t>必知形之肥瘦</w:t>
      </w:r>
      <w:r>
        <w:rPr>
          <w:rFonts w:ascii="宋体" w:eastAsia="宋体" w:hAnsi="宋体" w:cs="Times New Roman" w:hint="eastAsia"/>
          <w:sz w:val="24"/>
          <w:szCs w:val="24"/>
        </w:rPr>
        <w:t>，</w:t>
      </w:r>
      <w:r>
        <w:rPr>
          <w:rFonts w:ascii="宋体" w:eastAsia="宋体" w:hAnsi="宋体" w:cs="Times New Roman"/>
          <w:sz w:val="24"/>
          <w:szCs w:val="24"/>
        </w:rPr>
        <w:t>荣卫血气之盛衰。血气者</w:t>
      </w:r>
      <w:r>
        <w:rPr>
          <w:rFonts w:ascii="宋体" w:eastAsia="宋体" w:hAnsi="宋体" w:cs="Times New Roman" w:hint="eastAsia"/>
          <w:sz w:val="24"/>
          <w:szCs w:val="24"/>
        </w:rPr>
        <w:t>，</w:t>
      </w:r>
      <w:r>
        <w:rPr>
          <w:rFonts w:ascii="宋体" w:eastAsia="宋体" w:hAnsi="宋体" w:cs="Times New Roman"/>
          <w:sz w:val="24"/>
          <w:szCs w:val="24"/>
        </w:rPr>
        <w:t>人之神</w:t>
      </w:r>
      <w:r>
        <w:rPr>
          <w:rFonts w:ascii="宋体" w:eastAsia="宋体" w:hAnsi="宋体" w:cs="Times New Roman" w:hint="eastAsia"/>
          <w:sz w:val="24"/>
          <w:szCs w:val="24"/>
        </w:rPr>
        <w:t>，</w:t>
      </w:r>
      <w:r>
        <w:rPr>
          <w:rFonts w:ascii="宋体" w:eastAsia="宋体" w:hAnsi="宋体" w:cs="Times New Roman"/>
          <w:sz w:val="24"/>
          <w:szCs w:val="24"/>
        </w:rPr>
        <w:t>不可不谨养。”</w:t>
      </w:r>
      <w:r>
        <w:rPr>
          <w:rFonts w:ascii="宋体" w:eastAsia="宋体" w:hAnsi="宋体" w:cs="Times New Roman"/>
          <w:sz w:val="24"/>
          <w:szCs w:val="24"/>
          <w:vertAlign w:val="superscript"/>
        </w:rPr>
        <w:footnoteReference w:id="64"/>
      </w:r>
      <w:r>
        <w:rPr>
          <w:rFonts w:ascii="宋体" w:eastAsia="宋体" w:hAnsi="宋体" w:cs="Times New Roman"/>
          <w:sz w:val="24"/>
          <w:szCs w:val="24"/>
        </w:rPr>
        <w:t>神</w:t>
      </w:r>
      <w:r>
        <w:rPr>
          <w:rFonts w:ascii="宋体" w:eastAsia="宋体" w:hAnsi="宋体" w:cs="Times New Roman" w:hint="eastAsia"/>
          <w:sz w:val="24"/>
          <w:szCs w:val="24"/>
        </w:rPr>
        <w:t>是调控营养和防卫过程的最关键部分，神与</w:t>
      </w:r>
      <w:proofErr w:type="gramStart"/>
      <w:r>
        <w:rPr>
          <w:rFonts w:ascii="宋体" w:eastAsia="宋体" w:hAnsi="宋体" w:cs="Times New Roman" w:hint="eastAsia"/>
          <w:sz w:val="24"/>
          <w:szCs w:val="24"/>
        </w:rPr>
        <w:t>形之间</w:t>
      </w:r>
      <w:proofErr w:type="gramEnd"/>
      <w:r>
        <w:rPr>
          <w:rFonts w:ascii="宋体" w:eastAsia="宋体" w:hAnsi="宋体" w:cs="Times New Roman" w:hint="eastAsia"/>
          <w:sz w:val="24"/>
          <w:szCs w:val="24"/>
        </w:rPr>
        <w:t>通过营养和防卫之气来沟通联结。对此明代医家张</w:t>
      </w:r>
      <w:proofErr w:type="gramStart"/>
      <w:r>
        <w:rPr>
          <w:rFonts w:ascii="宋体" w:eastAsia="宋体" w:hAnsi="宋体" w:cs="Times New Roman" w:hint="eastAsia"/>
          <w:sz w:val="24"/>
          <w:szCs w:val="24"/>
        </w:rPr>
        <w:t>介</w:t>
      </w:r>
      <w:proofErr w:type="gramEnd"/>
      <w:r>
        <w:rPr>
          <w:rFonts w:ascii="宋体" w:eastAsia="宋体" w:hAnsi="宋体" w:cs="Times New Roman" w:hint="eastAsia"/>
          <w:sz w:val="24"/>
          <w:szCs w:val="24"/>
        </w:rPr>
        <w:t>宾曾解释道：“形者神之体，神者形之用；无神则形不可活，无形则神无以生。故形之肥瘦，营卫血气之盛衰，皆人神之所赖也。故欲养神者，不可不谨养其形。”</w:t>
      </w:r>
      <w:r>
        <w:rPr>
          <w:rFonts w:ascii="宋体" w:eastAsia="宋体" w:hAnsi="宋体" w:cs="Times New Roman"/>
          <w:sz w:val="24"/>
          <w:szCs w:val="24"/>
          <w:vertAlign w:val="superscript"/>
        </w:rPr>
        <w:footnoteReference w:id="65"/>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从男女交媾，两精相搏，生命开始孕育，成长、壮大，乃至生病、衰老，死亡，神伴随人的一生，神去则人死，人死则神失。《内经》说“神者，水谷之精气也”</w:t>
      </w:r>
      <w:r>
        <w:rPr>
          <w:rFonts w:ascii="宋体" w:eastAsia="宋体" w:hAnsi="宋体" w:cs="Times New Roman"/>
          <w:sz w:val="24"/>
          <w:szCs w:val="24"/>
          <w:vertAlign w:val="superscript"/>
        </w:rPr>
        <w:footnoteReference w:id="66"/>
      </w:r>
      <w:r>
        <w:rPr>
          <w:rFonts w:ascii="宋体" w:eastAsia="宋体" w:hAnsi="宋体" w:cs="Times New Roman" w:hint="eastAsia"/>
          <w:sz w:val="24"/>
          <w:szCs w:val="24"/>
        </w:rPr>
        <w:t>，中医将神的生存基础归结为水谷精气所化生的营养之气和防卫之气。神不但需要营气的持续滋养，而且需要卫气的不断保护，它无法脱离营养和防卫的生命过程而存在，因而不能独立于身体之外；同样，人的形体也不可能脱离营卫之气而存在，这样形体和精神就在营卫气论基础上统一起来。其中</w:t>
      </w:r>
      <w:proofErr w:type="gramStart"/>
      <w:r>
        <w:rPr>
          <w:rFonts w:ascii="宋体" w:eastAsia="宋体" w:hAnsi="宋体" w:cs="Times New Roman" w:hint="eastAsia"/>
          <w:sz w:val="24"/>
          <w:szCs w:val="24"/>
        </w:rPr>
        <w:t>最</w:t>
      </w:r>
      <w:proofErr w:type="gramEnd"/>
      <w:r>
        <w:rPr>
          <w:rFonts w:ascii="宋体" w:eastAsia="宋体" w:hAnsi="宋体" w:cs="Times New Roman" w:hint="eastAsia"/>
          <w:sz w:val="24"/>
          <w:szCs w:val="24"/>
        </w:rPr>
        <w:t>关键的是人的营养和防卫之气，只有保持人体营养和防卫之气的和谐畅通，形神才能最终完成统一。通过</w:t>
      </w:r>
      <w:r>
        <w:rPr>
          <w:rFonts w:ascii="宋体" w:eastAsia="宋体" w:hAnsi="宋体" w:cs="Times New Roman"/>
          <w:sz w:val="24"/>
          <w:szCs w:val="24"/>
        </w:rPr>
        <w:t>气、形、神三者关系</w:t>
      </w:r>
      <w:r>
        <w:rPr>
          <w:rFonts w:ascii="宋体" w:eastAsia="宋体" w:hAnsi="宋体" w:cs="Times New Roman" w:hint="eastAsia"/>
          <w:sz w:val="24"/>
          <w:szCs w:val="24"/>
        </w:rPr>
        <w:t>的</w:t>
      </w:r>
      <w:r>
        <w:rPr>
          <w:rFonts w:ascii="宋体" w:eastAsia="宋体" w:hAnsi="宋体" w:cs="Times New Roman"/>
          <w:sz w:val="24"/>
          <w:szCs w:val="24"/>
        </w:rPr>
        <w:t>论述，《内经》建构了独特的以气论为核心的形神统一的身体理论体系。</w:t>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形体和精神作为生命的两种表现形式，如何整合到一起，予以合理的解释一直是困扰西方哲学界的一个难题，这种理论的困难也是西方身心二元论至今仍然广为流行的很大一部分原因。西方哲学史上一直没有完成身心一元的论证工作，方英敏在论述现代身体美学身心二元的理论缺陷时，认为梅洛-庞蒂在身心一元论和身心二元论之间的徘徊</w:t>
      </w:r>
      <w:r>
        <w:rPr>
          <w:rFonts w:ascii="宋体" w:eastAsia="宋体" w:hAnsi="宋体" w:cs="Times New Roman"/>
          <w:sz w:val="24"/>
          <w:szCs w:val="24"/>
        </w:rPr>
        <w:t>反映了西方哲学</w:t>
      </w:r>
      <w:r>
        <w:rPr>
          <w:rFonts w:ascii="宋体" w:eastAsia="宋体" w:hAnsi="宋体" w:cs="Times New Roman" w:hint="eastAsia"/>
          <w:sz w:val="24"/>
          <w:szCs w:val="24"/>
        </w:rPr>
        <w:t>界</w:t>
      </w:r>
      <w:r>
        <w:rPr>
          <w:rFonts w:ascii="宋体" w:eastAsia="宋体" w:hAnsi="宋体" w:cs="Times New Roman"/>
          <w:sz w:val="24"/>
          <w:szCs w:val="24"/>
        </w:rPr>
        <w:t>对“身心一元”</w:t>
      </w:r>
      <w:r>
        <w:rPr>
          <w:rFonts w:ascii="宋体" w:eastAsia="宋体" w:hAnsi="宋体" w:cs="Times New Roman" w:hint="eastAsia"/>
          <w:sz w:val="24"/>
          <w:szCs w:val="24"/>
        </w:rPr>
        <w:t>论证时所遇到的</w:t>
      </w:r>
      <w:r>
        <w:rPr>
          <w:rFonts w:ascii="宋体" w:eastAsia="宋体" w:hAnsi="宋体" w:cs="Times New Roman"/>
          <w:sz w:val="24"/>
          <w:szCs w:val="24"/>
        </w:rPr>
        <w:t>普遍困境</w:t>
      </w:r>
      <w:r>
        <w:rPr>
          <w:rFonts w:ascii="宋体" w:eastAsia="宋体" w:hAnsi="宋体" w:cs="Times New Roman" w:hint="eastAsia"/>
          <w:sz w:val="24"/>
          <w:szCs w:val="24"/>
        </w:rPr>
        <w:t>。他将西方哲学史上对这一论证的工作归纳为功能主义和文化主义两种思路，认为这两种路径都是不完善的，真正完成这一工作还有待于一个可以超越二者的新论证方式出现。</w:t>
      </w:r>
      <w:r>
        <w:rPr>
          <w:rStyle w:val="ad"/>
          <w:rFonts w:ascii="宋体" w:eastAsia="宋体" w:hAnsi="宋体" w:cs="Times New Roman"/>
          <w:sz w:val="24"/>
          <w:szCs w:val="24"/>
        </w:rPr>
        <w:footnoteReference w:id="67"/>
      </w:r>
    </w:p>
    <w:p w:rsidR="00B347F0" w:rsidRDefault="00CA763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无论是以精神为主还是身体为主，都不可能否认另一方相对独立的存在。是把身体归属于精神还是把精神附属于身体呢？恐怕都不完全是。</w:t>
      </w:r>
      <w:r>
        <w:rPr>
          <w:rFonts w:ascii="宋体" w:eastAsia="宋体" w:hAnsi="宋体" w:cs="Times New Roman"/>
          <w:sz w:val="24"/>
          <w:szCs w:val="24"/>
        </w:rPr>
        <w:t>《内经》以气论为核心的形神</w:t>
      </w:r>
      <w:r>
        <w:rPr>
          <w:rFonts w:ascii="宋体" w:eastAsia="宋体" w:hAnsi="宋体" w:cs="Times New Roman" w:hint="eastAsia"/>
          <w:sz w:val="24"/>
          <w:szCs w:val="24"/>
        </w:rPr>
        <w:t>合一</w:t>
      </w:r>
      <w:r>
        <w:rPr>
          <w:rFonts w:ascii="宋体" w:eastAsia="宋体" w:hAnsi="宋体" w:cs="Times New Roman"/>
          <w:sz w:val="24"/>
          <w:szCs w:val="24"/>
        </w:rPr>
        <w:t>的身体理论</w:t>
      </w:r>
      <w:r>
        <w:rPr>
          <w:rFonts w:ascii="宋体" w:eastAsia="宋体" w:hAnsi="宋体" w:cs="Times New Roman" w:hint="eastAsia"/>
          <w:sz w:val="24"/>
          <w:szCs w:val="24"/>
        </w:rPr>
        <w:t>既承认了形神各自相对的独立性，又通过营养和防卫之气的沟通关联，完成了身体形神关系的统一。这种建构在气论基础上对于形</w:t>
      </w:r>
      <w:r>
        <w:rPr>
          <w:rFonts w:ascii="宋体" w:eastAsia="宋体" w:hAnsi="宋体" w:cs="Times New Roman" w:hint="eastAsia"/>
          <w:sz w:val="24"/>
          <w:szCs w:val="24"/>
        </w:rPr>
        <w:lastRenderedPageBreak/>
        <w:t>神关系的处理方法无疑对现代身心关系的体系构建具有很大的启示作用。</w:t>
      </w:r>
    </w:p>
    <w:p w:rsidR="00B347F0" w:rsidRDefault="00CA7634">
      <w:pPr>
        <w:pStyle w:val="1"/>
        <w:ind w:firstLineChars="200" w:firstLine="600"/>
        <w:rPr>
          <w:rFonts w:ascii="黑体" w:eastAsia="黑体" w:hAnsi="黑体"/>
          <w:b w:val="0"/>
          <w:bCs w:val="0"/>
          <w:sz w:val="30"/>
          <w:szCs w:val="30"/>
        </w:rPr>
      </w:pPr>
      <w:bookmarkStart w:id="27" w:name="_Toc39131251"/>
      <w:r>
        <w:rPr>
          <w:rFonts w:ascii="黑体" w:eastAsia="黑体" w:hAnsi="黑体" w:hint="eastAsia"/>
          <w:b w:val="0"/>
          <w:bCs w:val="0"/>
          <w:sz w:val="30"/>
          <w:szCs w:val="30"/>
        </w:rPr>
        <w:t>三、通往“形神合一”之路：营卫养生系统</w:t>
      </w:r>
      <w:bookmarkEnd w:id="27"/>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舒斯特曼秉持实用主义思想，希望“通过将哲学描绘为具体的生活实践而不仅仅是抽象的理论”</w:t>
      </w:r>
      <w:r>
        <w:rPr>
          <w:rStyle w:val="ad"/>
          <w:rFonts w:ascii="宋体" w:eastAsia="宋体" w:hAnsi="宋体"/>
          <w:sz w:val="24"/>
          <w:szCs w:val="24"/>
        </w:rPr>
        <w:footnoteReference w:id="68"/>
      </w:r>
      <w:r>
        <w:rPr>
          <w:rFonts w:ascii="宋体" w:eastAsia="宋体" w:hAnsi="宋体" w:hint="eastAsia"/>
          <w:sz w:val="24"/>
          <w:szCs w:val="24"/>
        </w:rPr>
        <w:t>，在他看来，哲学根本上是实践的，对善的追求应当有内在和外在两个平行维度。彭峰指出“要想创造出新的思想，就必须从学院哲学的理论思考中走进作为生活艺术的哲学实践中”</w:t>
      </w:r>
      <w:r>
        <w:rPr>
          <w:rStyle w:val="ad"/>
          <w:rFonts w:ascii="宋体" w:eastAsia="宋体" w:hAnsi="宋体"/>
          <w:sz w:val="24"/>
          <w:szCs w:val="24"/>
        </w:rPr>
        <w:footnoteReference w:id="69"/>
      </w:r>
      <w:r>
        <w:rPr>
          <w:rFonts w:ascii="宋体" w:eastAsia="宋体" w:hAnsi="宋体" w:hint="eastAsia"/>
          <w:sz w:val="24"/>
          <w:szCs w:val="24"/>
        </w:rPr>
        <w:t>。《内经》基于医学的独特视角，为如何</w:t>
      </w:r>
      <w:proofErr w:type="gramStart"/>
      <w:r>
        <w:rPr>
          <w:rFonts w:ascii="宋体" w:eastAsia="宋体" w:hAnsi="宋体" w:hint="eastAsia"/>
          <w:sz w:val="24"/>
          <w:szCs w:val="24"/>
        </w:rPr>
        <w:t>臻</w:t>
      </w:r>
      <w:proofErr w:type="gramEnd"/>
      <w:r>
        <w:rPr>
          <w:rFonts w:ascii="宋体" w:eastAsia="宋体" w:hAnsi="宋体" w:hint="eastAsia"/>
          <w:sz w:val="24"/>
          <w:szCs w:val="24"/>
        </w:rPr>
        <w:t>至自我完善、如何实现对身体的优化等问题提供了实践上的解答。它通过确立形神合一的理想身体架构，提出独具特色的“望、闻、问、切”诊疗方法，建构了以营卫气论为基础的庞大养生系统。在这里，理论实践和生活艺术被整合起来，人们在营</w:t>
      </w:r>
      <w:proofErr w:type="gramStart"/>
      <w:r>
        <w:rPr>
          <w:rFonts w:ascii="宋体" w:eastAsia="宋体" w:hAnsi="宋体" w:hint="eastAsia"/>
          <w:sz w:val="24"/>
          <w:szCs w:val="24"/>
        </w:rPr>
        <w:t>卫协调</w:t>
      </w:r>
      <w:proofErr w:type="gramEnd"/>
      <w:r>
        <w:rPr>
          <w:rFonts w:ascii="宋体" w:eastAsia="宋体" w:hAnsi="宋体" w:hint="eastAsia"/>
          <w:sz w:val="24"/>
          <w:szCs w:val="24"/>
        </w:rPr>
        <w:t>思想的指导下，通过对养生系统中种种方法的选择和实践，最终达到“形与神俱”</w:t>
      </w:r>
      <w:r>
        <w:rPr>
          <w:rStyle w:val="ad"/>
          <w:rFonts w:ascii="宋体" w:eastAsia="宋体" w:hAnsi="宋体"/>
          <w:sz w:val="24"/>
          <w:szCs w:val="24"/>
        </w:rPr>
        <w:footnoteReference w:id="70"/>
      </w:r>
      <w:r>
        <w:rPr>
          <w:rFonts w:ascii="宋体" w:eastAsia="宋体" w:hAnsi="宋体" w:hint="eastAsia"/>
          <w:sz w:val="24"/>
          <w:szCs w:val="24"/>
        </w:rPr>
        <w:t>的理想身体境界。</w:t>
      </w:r>
    </w:p>
    <w:p w:rsidR="00B347F0" w:rsidRDefault="00CA7634">
      <w:pPr>
        <w:pStyle w:val="2"/>
        <w:spacing w:line="415" w:lineRule="auto"/>
        <w:ind w:firstLineChars="200" w:firstLine="560"/>
        <w:rPr>
          <w:rFonts w:ascii="黑体" w:eastAsia="黑体" w:hAnsi="黑体"/>
          <w:b w:val="0"/>
          <w:bCs w:val="0"/>
          <w:sz w:val="28"/>
          <w:szCs w:val="28"/>
        </w:rPr>
      </w:pPr>
      <w:bookmarkStart w:id="29" w:name="_Toc39131252"/>
      <w:r>
        <w:rPr>
          <w:rFonts w:ascii="黑体" w:eastAsia="黑体" w:hAnsi="黑体" w:hint="eastAsia"/>
          <w:b w:val="0"/>
          <w:bCs w:val="0"/>
          <w:sz w:val="28"/>
          <w:szCs w:val="28"/>
        </w:rPr>
        <w:t>（一）《内经》中的理想身体</w:t>
      </w:r>
      <w:bookmarkEnd w:id="29"/>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《素问·上古天真论篇》中，黄帝将理想化的身体分为“真人”、“至人”、“圣人”和“贤人”四种，其中上古的真人可谓最为圆满的状态，他们能够“提挈天地，把握阴阳”</w:t>
      </w:r>
      <w:r>
        <w:rPr>
          <w:rStyle w:val="ad"/>
          <w:rFonts w:ascii="宋体" w:eastAsia="宋体" w:hAnsi="宋体"/>
          <w:sz w:val="24"/>
          <w:szCs w:val="24"/>
        </w:rPr>
        <w:footnoteReference w:id="71"/>
      </w:r>
      <w:r>
        <w:rPr>
          <w:rFonts w:ascii="宋体" w:eastAsia="宋体" w:hAnsi="宋体" w:hint="eastAsia"/>
          <w:sz w:val="24"/>
          <w:szCs w:val="24"/>
        </w:rPr>
        <w:t>，达到“寿敝天地，无有终时”</w:t>
      </w:r>
      <w:r>
        <w:rPr>
          <w:rStyle w:val="ad"/>
          <w:rFonts w:ascii="宋体" w:eastAsia="宋体" w:hAnsi="宋体"/>
          <w:sz w:val="24"/>
          <w:szCs w:val="24"/>
        </w:rPr>
        <w:footnoteReference w:id="72"/>
      </w:r>
      <w:r>
        <w:rPr>
          <w:rFonts w:ascii="宋体" w:eastAsia="宋体" w:hAnsi="宋体" w:hint="eastAsia"/>
          <w:sz w:val="24"/>
          <w:szCs w:val="24"/>
        </w:rPr>
        <w:t>的境界。“至人”顺应天地的规律，“游行天地之间，视听八达之外，此盖益其寿命而强者也”</w:t>
      </w:r>
      <w:r>
        <w:rPr>
          <w:rStyle w:val="ad"/>
          <w:rFonts w:ascii="宋体" w:eastAsia="宋体" w:hAnsi="宋体"/>
          <w:sz w:val="24"/>
          <w:szCs w:val="24"/>
        </w:rPr>
        <w:footnoteReference w:id="73"/>
      </w:r>
      <w:r>
        <w:rPr>
          <w:rFonts w:ascii="宋体" w:eastAsia="宋体" w:hAnsi="宋体" w:hint="eastAsia"/>
          <w:sz w:val="24"/>
          <w:szCs w:val="24"/>
        </w:rPr>
        <w:t>，至人身体强壮，也可以被归类到“真人”的种类下。圣人“形体</w:t>
      </w:r>
      <w:proofErr w:type="gramStart"/>
      <w:r>
        <w:rPr>
          <w:rFonts w:ascii="宋体" w:eastAsia="宋体" w:hAnsi="宋体" w:hint="eastAsia"/>
          <w:sz w:val="24"/>
          <w:szCs w:val="24"/>
        </w:rPr>
        <w:t>不</w:t>
      </w:r>
      <w:proofErr w:type="gramEnd"/>
      <w:r>
        <w:rPr>
          <w:rFonts w:ascii="宋体" w:eastAsia="宋体" w:hAnsi="宋体" w:hint="eastAsia"/>
          <w:sz w:val="24"/>
          <w:szCs w:val="24"/>
        </w:rPr>
        <w:t>敝，精神不散，亦可以百数”</w:t>
      </w:r>
      <w:r>
        <w:rPr>
          <w:rStyle w:val="ad"/>
          <w:rFonts w:ascii="宋体" w:eastAsia="宋体" w:hAnsi="宋体"/>
          <w:sz w:val="24"/>
          <w:szCs w:val="24"/>
        </w:rPr>
        <w:footnoteReference w:id="74"/>
      </w:r>
      <w:r>
        <w:rPr>
          <w:rFonts w:ascii="宋体" w:eastAsia="宋体" w:hAnsi="宋体" w:hint="eastAsia"/>
          <w:sz w:val="24"/>
          <w:szCs w:val="24"/>
        </w:rPr>
        <w:t>，贤人则“合同于道，亦可使益寿而有极时”</w:t>
      </w:r>
      <w:r>
        <w:rPr>
          <w:rStyle w:val="ad"/>
          <w:rFonts w:ascii="宋体" w:eastAsia="宋体" w:hAnsi="宋体"/>
          <w:sz w:val="24"/>
          <w:szCs w:val="24"/>
        </w:rPr>
        <w:footnoteReference w:id="75"/>
      </w:r>
      <w:r>
        <w:rPr>
          <w:rFonts w:ascii="宋体" w:eastAsia="宋体" w:hAnsi="宋体" w:hint="eastAsia"/>
          <w:sz w:val="24"/>
          <w:szCs w:val="24"/>
        </w:rPr>
        <w:t>。总的来看，理想的身体应当是“寿”与“和”的统一：既要拥有较长的寿命，同时要维持健康和谐。必须要指出的是，上古时代所谓与天地同寿的真人只是一种美好的向往，“尽终</w:t>
      </w:r>
      <w:r>
        <w:rPr>
          <w:rFonts w:ascii="宋体" w:eastAsia="宋体" w:hAnsi="宋体" w:hint="eastAsia"/>
          <w:sz w:val="24"/>
          <w:szCs w:val="24"/>
        </w:rPr>
        <w:lastRenderedPageBreak/>
        <w:t>其天年，度百岁而去”，能够以和谐健康的</w:t>
      </w:r>
      <w:proofErr w:type="gramStart"/>
      <w:r>
        <w:rPr>
          <w:rFonts w:ascii="宋体" w:eastAsia="宋体" w:hAnsi="宋体" w:hint="eastAsia"/>
          <w:sz w:val="24"/>
          <w:szCs w:val="24"/>
        </w:rPr>
        <w:t>身体尽度天年</w:t>
      </w:r>
      <w:proofErr w:type="gramEnd"/>
      <w:r>
        <w:rPr>
          <w:rFonts w:ascii="宋体" w:eastAsia="宋体" w:hAnsi="宋体" w:hint="eastAsia"/>
          <w:sz w:val="24"/>
          <w:szCs w:val="24"/>
        </w:rPr>
        <w:t>、在一定程度上延年益寿，就是养生的目的所在。无论是真人还是贤人，《内经》都讲求要与天地之道相合，遵循自然的规律以达到身体的和谐自如。作为独立个体的人如何能够与广阔天地之道共鸣？究其根本，是要使人身之气与天地之气同纪，使气在身体中流转畅通、生生不息。人身之气主要指营养与防卫之气，它们与天地之气的关系在《内经》中有清晰的论述：“其清者为营，浊者为卫……如是无已，与天地同纪。”</w:t>
      </w:r>
      <w:r>
        <w:rPr>
          <w:rStyle w:val="ad"/>
          <w:rFonts w:ascii="宋体" w:eastAsia="宋体" w:hAnsi="宋体"/>
          <w:sz w:val="24"/>
          <w:szCs w:val="24"/>
        </w:rPr>
        <w:footnoteReference w:id="76"/>
      </w:r>
      <w:r>
        <w:rPr>
          <w:rFonts w:ascii="宋体" w:eastAsia="宋体" w:hAnsi="宋体" w:hint="eastAsia"/>
          <w:sz w:val="24"/>
          <w:szCs w:val="24"/>
        </w:rPr>
        <w:t>从这个意义上，《内经》视角下的理想身体可以被归纳为一种“营卫和谐、形神合一”的身体。</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这种理想身体，从形的方面来说，《内经》总结为“五藏坚固，血脉和调，肌肉解利，皮肤致密，营卫之行不失其常，呼吸微徐”</w:t>
      </w:r>
      <w:r>
        <w:rPr>
          <w:rStyle w:val="ad"/>
          <w:rFonts w:ascii="宋体" w:eastAsia="宋体" w:hAnsi="宋体"/>
          <w:sz w:val="24"/>
          <w:szCs w:val="24"/>
        </w:rPr>
        <w:footnoteReference w:id="77"/>
      </w:r>
      <w:r>
        <w:rPr>
          <w:rFonts w:ascii="宋体" w:eastAsia="宋体" w:hAnsi="宋体" w:hint="eastAsia"/>
          <w:sz w:val="24"/>
          <w:szCs w:val="24"/>
        </w:rPr>
        <w:t>；“使道隧以长，其墙高以方，通调营卫，三部三里起，骨高肉满，百岁乃得终”</w:t>
      </w:r>
      <w:r>
        <w:rPr>
          <w:rStyle w:val="ad"/>
          <w:rFonts w:ascii="宋体" w:eastAsia="宋体" w:hAnsi="宋体"/>
          <w:sz w:val="24"/>
          <w:szCs w:val="24"/>
        </w:rPr>
        <w:footnoteReference w:id="78"/>
      </w:r>
      <w:r>
        <w:rPr>
          <w:rFonts w:ascii="宋体" w:eastAsia="宋体" w:hAnsi="宋体" w:hint="eastAsia"/>
          <w:sz w:val="24"/>
          <w:szCs w:val="24"/>
        </w:rPr>
        <w:t>；“阴阳匀平，以充其形，九候若</w:t>
      </w:r>
      <w:proofErr w:type="gramStart"/>
      <w:r>
        <w:rPr>
          <w:rFonts w:ascii="宋体" w:eastAsia="宋体" w:hAnsi="宋体" w:hint="eastAsia"/>
          <w:sz w:val="24"/>
          <w:szCs w:val="24"/>
        </w:rPr>
        <w:t>一</w:t>
      </w:r>
      <w:proofErr w:type="gramEnd"/>
      <w:r>
        <w:rPr>
          <w:rFonts w:ascii="宋体" w:eastAsia="宋体" w:hAnsi="宋体" w:hint="eastAsia"/>
          <w:sz w:val="24"/>
          <w:szCs w:val="24"/>
        </w:rPr>
        <w:t>，命曰平人”</w:t>
      </w:r>
      <w:r>
        <w:rPr>
          <w:rStyle w:val="ad"/>
          <w:rFonts w:ascii="宋体" w:eastAsia="宋体" w:hAnsi="宋体"/>
          <w:sz w:val="24"/>
          <w:szCs w:val="24"/>
        </w:rPr>
        <w:footnoteReference w:id="79"/>
      </w:r>
      <w:r>
        <w:rPr>
          <w:rFonts w:ascii="宋体" w:eastAsia="宋体" w:hAnsi="宋体" w:hint="eastAsia"/>
          <w:sz w:val="24"/>
          <w:szCs w:val="24"/>
        </w:rPr>
        <w:t>。也就是说，脏腑要充实、肌肉要丰满、骨骼要强壮、脉管要通畅、皮肤要致密，呼吸要均匀，脉搏跳动要正常。从神的方面来说，《内经》概括为“志闲而少欲，心安而不惧”</w:t>
      </w:r>
      <w:r>
        <w:rPr>
          <w:rStyle w:val="ad"/>
          <w:rFonts w:ascii="宋体" w:eastAsia="宋体" w:hAnsi="宋体"/>
          <w:sz w:val="24"/>
          <w:szCs w:val="24"/>
        </w:rPr>
        <w:footnoteReference w:id="80"/>
      </w:r>
      <w:r>
        <w:rPr>
          <w:rFonts w:ascii="宋体" w:eastAsia="宋体" w:hAnsi="宋体" w:hint="eastAsia"/>
          <w:sz w:val="24"/>
          <w:szCs w:val="24"/>
        </w:rPr>
        <w:t>、“和喜怒而安居处，节阴阳而调刚柔”</w:t>
      </w:r>
      <w:r>
        <w:rPr>
          <w:rStyle w:val="ad"/>
          <w:rFonts w:ascii="宋体" w:eastAsia="宋体" w:hAnsi="宋体"/>
          <w:sz w:val="24"/>
          <w:szCs w:val="24"/>
        </w:rPr>
        <w:footnoteReference w:id="81"/>
      </w:r>
      <w:r>
        <w:rPr>
          <w:rFonts w:ascii="宋体" w:eastAsia="宋体" w:hAnsi="宋体" w:hint="eastAsia"/>
          <w:sz w:val="24"/>
          <w:szCs w:val="24"/>
        </w:rPr>
        <w:t>，人要情绪安定、心理正常，适应社会而得到自我满足，“恬淡虚无，病安从来”</w:t>
      </w:r>
      <w:r>
        <w:rPr>
          <w:rStyle w:val="ad"/>
          <w:rFonts w:ascii="宋体" w:eastAsia="宋体" w:hAnsi="宋体"/>
          <w:sz w:val="24"/>
          <w:szCs w:val="24"/>
        </w:rPr>
        <w:footnoteReference w:id="82"/>
      </w:r>
      <w:r>
        <w:rPr>
          <w:rFonts w:ascii="宋体" w:eastAsia="宋体" w:hAnsi="宋体" w:hint="eastAsia"/>
          <w:sz w:val="24"/>
          <w:szCs w:val="24"/>
        </w:rPr>
        <w:t>。从形神两方面，就是保持营养之气和防卫之气的和谐运行，</w:t>
      </w:r>
      <w:proofErr w:type="gramStart"/>
      <w:r>
        <w:rPr>
          <w:rFonts w:ascii="宋体" w:eastAsia="宋体" w:hAnsi="宋体" w:hint="eastAsia"/>
          <w:sz w:val="24"/>
          <w:szCs w:val="24"/>
        </w:rPr>
        <w:t>阴阳匀</w:t>
      </w:r>
      <w:proofErr w:type="gramEnd"/>
      <w:r>
        <w:rPr>
          <w:rFonts w:ascii="宋体" w:eastAsia="宋体" w:hAnsi="宋体" w:hint="eastAsia"/>
          <w:sz w:val="24"/>
          <w:szCs w:val="24"/>
        </w:rPr>
        <w:t>平，勿使倾移，最终达到“形与神俱”的理想境界。</w:t>
      </w:r>
    </w:p>
    <w:p w:rsidR="00B347F0" w:rsidRDefault="00CA7634">
      <w:pPr>
        <w:pStyle w:val="2"/>
        <w:spacing w:line="415" w:lineRule="auto"/>
        <w:ind w:firstLineChars="200" w:firstLine="560"/>
        <w:rPr>
          <w:rFonts w:ascii="黑体" w:eastAsia="黑体" w:hAnsi="黑体"/>
          <w:b w:val="0"/>
          <w:bCs w:val="0"/>
          <w:sz w:val="28"/>
          <w:szCs w:val="28"/>
        </w:rPr>
      </w:pPr>
      <w:bookmarkStart w:id="31" w:name="_Toc39131253"/>
      <w:r>
        <w:rPr>
          <w:rFonts w:ascii="黑体" w:eastAsia="黑体" w:hAnsi="黑体" w:hint="eastAsia"/>
          <w:b w:val="0"/>
          <w:bCs w:val="0"/>
          <w:sz w:val="28"/>
          <w:szCs w:val="28"/>
        </w:rPr>
        <w:t>（二）望闻问切：理想身体的评价体系</w:t>
      </w:r>
      <w:bookmarkEnd w:id="31"/>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内经》提出了自己独特的诊法体系，主要包括望、闻、问、切四种。《内经》的诊法具有极高的实践价值，尤其强调“四诊合参”：要多层次、多角度地收集信息，不仅要观察神色、形体、脏腑、声色、脉搏等具体表现，还要将其综合应用，才能得到关于营卫之气运行状态的正确判断。</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所谓望，</w:t>
      </w:r>
      <w:proofErr w:type="gramStart"/>
      <w:r>
        <w:rPr>
          <w:rFonts w:ascii="宋体" w:eastAsia="宋体" w:hAnsi="宋体" w:hint="eastAsia"/>
          <w:sz w:val="24"/>
          <w:szCs w:val="24"/>
        </w:rPr>
        <w:t>即观人</w:t>
      </w:r>
      <w:proofErr w:type="gramEnd"/>
      <w:r>
        <w:rPr>
          <w:rFonts w:ascii="宋体" w:eastAsia="宋体" w:hAnsi="宋体" w:hint="eastAsia"/>
          <w:sz w:val="24"/>
          <w:szCs w:val="24"/>
        </w:rPr>
        <w:t>气色。望诊通过观察人的面部色泽、眼睛神采、形体姿态等，从而确定人体营养和防卫之气的运行状态。《灵枢·本脏篇》曰：“视其外应，以知其藏，则知所病矣。”</w:t>
      </w:r>
      <w:r>
        <w:rPr>
          <w:rStyle w:val="ad"/>
          <w:rFonts w:ascii="宋体" w:eastAsia="宋体" w:hAnsi="宋体"/>
          <w:sz w:val="24"/>
          <w:szCs w:val="24"/>
        </w:rPr>
        <w:footnoteReference w:id="83"/>
      </w:r>
      <w:r>
        <w:rPr>
          <w:rFonts w:ascii="宋体" w:eastAsia="宋体" w:hAnsi="宋体"/>
          <w:sz w:val="24"/>
          <w:szCs w:val="24"/>
        </w:rPr>
        <w:t>《内经》望诊</w:t>
      </w:r>
      <w:r>
        <w:rPr>
          <w:rFonts w:ascii="宋体" w:eastAsia="宋体" w:hAnsi="宋体" w:hint="eastAsia"/>
          <w:sz w:val="24"/>
          <w:szCs w:val="24"/>
        </w:rPr>
        <w:t>主要分为</w:t>
      </w:r>
      <w:r>
        <w:rPr>
          <w:rFonts w:ascii="宋体" w:eastAsia="宋体" w:hAnsi="宋体"/>
          <w:sz w:val="24"/>
          <w:szCs w:val="24"/>
        </w:rPr>
        <w:t>“望神”和“望色”。《灵枢·天年》“失神者死，得神者生也”</w:t>
      </w:r>
      <w:r>
        <w:rPr>
          <w:rStyle w:val="ad"/>
          <w:rFonts w:ascii="宋体" w:eastAsia="宋体" w:hAnsi="宋体"/>
          <w:sz w:val="24"/>
          <w:szCs w:val="24"/>
        </w:rPr>
        <w:footnoteReference w:id="84"/>
      </w:r>
      <w:r>
        <w:rPr>
          <w:rFonts w:ascii="宋体" w:eastAsia="宋体" w:hAnsi="宋体"/>
          <w:sz w:val="24"/>
          <w:szCs w:val="24"/>
        </w:rPr>
        <w:t>，神的状态是判断人体营卫气运行调节正常的重要标志。《素问·脉要精微论》：“夫精明五色者，气之华也”</w:t>
      </w:r>
      <w:r>
        <w:rPr>
          <w:rStyle w:val="ad"/>
          <w:rFonts w:ascii="宋体" w:eastAsia="宋体" w:hAnsi="宋体"/>
          <w:sz w:val="24"/>
          <w:szCs w:val="24"/>
        </w:rPr>
        <w:footnoteReference w:id="85"/>
      </w:r>
      <w:r>
        <w:rPr>
          <w:rFonts w:ascii="宋体" w:eastAsia="宋体" w:hAnsi="宋体"/>
          <w:sz w:val="24"/>
          <w:szCs w:val="24"/>
        </w:rPr>
        <w:t>，</w:t>
      </w:r>
      <w:proofErr w:type="gramStart"/>
      <w:r>
        <w:rPr>
          <w:rFonts w:ascii="宋体" w:eastAsia="宋体" w:hAnsi="宋体"/>
          <w:sz w:val="24"/>
          <w:szCs w:val="24"/>
        </w:rPr>
        <w:t>姚止庵注此句</w:t>
      </w:r>
      <w:proofErr w:type="gramEnd"/>
      <w:r>
        <w:rPr>
          <w:rFonts w:ascii="宋体" w:eastAsia="宋体" w:hAnsi="宋体"/>
          <w:sz w:val="24"/>
          <w:szCs w:val="24"/>
        </w:rPr>
        <w:t>说：“精明以目言，五色以面言。”</w:t>
      </w:r>
      <w:r>
        <w:rPr>
          <w:rStyle w:val="ad"/>
          <w:rFonts w:ascii="宋体" w:eastAsia="宋体" w:hAnsi="宋体"/>
          <w:sz w:val="24"/>
          <w:szCs w:val="24"/>
        </w:rPr>
        <w:footnoteReference w:id="86"/>
      </w:r>
      <w:r>
        <w:rPr>
          <w:rFonts w:ascii="宋体" w:eastAsia="宋体" w:hAnsi="宋体"/>
          <w:sz w:val="24"/>
          <w:szCs w:val="24"/>
        </w:rPr>
        <w:t>中医望诊重视望</w:t>
      </w:r>
      <w:r>
        <w:rPr>
          <w:rFonts w:ascii="宋体" w:eastAsia="宋体" w:hAnsi="宋体" w:hint="eastAsia"/>
          <w:sz w:val="24"/>
          <w:szCs w:val="24"/>
        </w:rPr>
        <w:t>目，认为眼神有光彩是人体营卫之气功能调节正常的表现。</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望诊也特别重视面色的变化，曰：“色脉者，上帝之所贵也……欲知其要，则色脉是矣”</w:t>
      </w:r>
      <w:r>
        <w:rPr>
          <w:rStyle w:val="ad"/>
          <w:rFonts w:ascii="宋体" w:eastAsia="宋体" w:hAnsi="宋体"/>
          <w:sz w:val="24"/>
          <w:szCs w:val="24"/>
        </w:rPr>
        <w:footnoteReference w:id="87"/>
      </w:r>
      <w:r>
        <w:rPr>
          <w:rFonts w:ascii="宋体" w:eastAsia="宋体" w:hAnsi="宋体" w:hint="eastAsia"/>
          <w:sz w:val="24"/>
          <w:szCs w:val="24"/>
        </w:rPr>
        <w:t>。“</w:t>
      </w:r>
      <w:proofErr w:type="gramStart"/>
      <w:r>
        <w:rPr>
          <w:rFonts w:ascii="宋体" w:eastAsia="宋体" w:hAnsi="宋体" w:hint="eastAsia"/>
          <w:sz w:val="24"/>
          <w:szCs w:val="24"/>
        </w:rPr>
        <w:t>赤</w:t>
      </w:r>
      <w:proofErr w:type="gramEnd"/>
      <w:r>
        <w:rPr>
          <w:rFonts w:ascii="宋体" w:eastAsia="宋体" w:hAnsi="宋体" w:hint="eastAsia"/>
          <w:sz w:val="24"/>
          <w:szCs w:val="24"/>
        </w:rPr>
        <w:t>欲如白裹朱”</w:t>
      </w:r>
      <w:r>
        <w:rPr>
          <w:rStyle w:val="ad"/>
          <w:rFonts w:ascii="宋体" w:eastAsia="宋体" w:hAnsi="宋体"/>
          <w:sz w:val="24"/>
          <w:szCs w:val="24"/>
        </w:rPr>
        <w:footnoteReference w:id="88"/>
      </w:r>
      <w:r>
        <w:rPr>
          <w:rFonts w:ascii="宋体" w:eastAsia="宋体" w:hAnsi="宋体" w:hint="eastAsia"/>
          <w:sz w:val="24"/>
          <w:szCs w:val="24"/>
        </w:rPr>
        <w:t>，面色红润是面部皮肤循环通畅的标志，见微而知著，其反映了身体整体的血管舒缩调节正常，各种物质输送通畅，营养和防卫状态良好。营气、卫气皆</w:t>
      </w:r>
      <w:r>
        <w:rPr>
          <w:rFonts w:ascii="宋体" w:eastAsia="宋体" w:hAnsi="宋体"/>
          <w:sz w:val="24"/>
          <w:szCs w:val="24"/>
        </w:rPr>
        <w:t>通过经络上行输注于面部</w:t>
      </w:r>
      <w:r>
        <w:rPr>
          <w:rFonts w:ascii="宋体" w:eastAsia="宋体" w:hAnsi="宋体" w:hint="eastAsia"/>
          <w:sz w:val="24"/>
          <w:szCs w:val="24"/>
        </w:rPr>
        <w:t>，面色改变可以灵敏地反映人体营养之气和防卫之气的运行和分布变化。通过仔细观察和系统总结，《内经》独创“五色诊”理论：“青黑为痛，黄</w:t>
      </w:r>
      <w:proofErr w:type="gramStart"/>
      <w:r>
        <w:rPr>
          <w:rFonts w:ascii="宋体" w:eastAsia="宋体" w:hAnsi="宋体" w:hint="eastAsia"/>
          <w:sz w:val="24"/>
          <w:szCs w:val="24"/>
        </w:rPr>
        <w:t>赤</w:t>
      </w:r>
      <w:proofErr w:type="gramEnd"/>
      <w:r>
        <w:rPr>
          <w:rFonts w:ascii="宋体" w:eastAsia="宋体" w:hAnsi="宋体" w:hint="eastAsia"/>
          <w:sz w:val="24"/>
          <w:szCs w:val="24"/>
        </w:rPr>
        <w:t>为热，白为寒是为五官。”</w:t>
      </w:r>
      <w:r>
        <w:rPr>
          <w:rStyle w:val="ad"/>
          <w:rFonts w:ascii="宋体" w:eastAsia="宋体" w:hAnsi="宋体"/>
          <w:sz w:val="24"/>
          <w:szCs w:val="24"/>
        </w:rPr>
        <w:footnoteReference w:id="89"/>
      </w:r>
      <w:r>
        <w:rPr>
          <w:rFonts w:ascii="宋体" w:eastAsia="宋体" w:hAnsi="宋体"/>
          <w:sz w:val="24"/>
          <w:szCs w:val="24"/>
        </w:rPr>
        <w:t>认为五种相异的</w:t>
      </w:r>
      <w:r>
        <w:rPr>
          <w:rFonts w:ascii="宋体" w:eastAsia="宋体" w:hAnsi="宋体" w:hint="eastAsia"/>
          <w:sz w:val="24"/>
          <w:szCs w:val="24"/>
        </w:rPr>
        <w:t>面色</w:t>
      </w:r>
      <w:r>
        <w:rPr>
          <w:rFonts w:ascii="宋体" w:eastAsia="宋体" w:hAnsi="宋体"/>
          <w:sz w:val="24"/>
          <w:szCs w:val="24"/>
        </w:rPr>
        <w:t>分别能代表</w:t>
      </w:r>
      <w:r>
        <w:rPr>
          <w:rFonts w:ascii="宋体" w:eastAsia="宋体" w:hAnsi="宋体" w:hint="eastAsia"/>
          <w:sz w:val="24"/>
          <w:szCs w:val="24"/>
        </w:rPr>
        <w:t>身体</w:t>
      </w:r>
      <w:r>
        <w:rPr>
          <w:rFonts w:ascii="宋体" w:eastAsia="宋体" w:hAnsi="宋体"/>
          <w:sz w:val="24"/>
          <w:szCs w:val="24"/>
        </w:rPr>
        <w:t>营卫气不同性质的病变。</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闻</w:t>
      </w:r>
      <w:proofErr w:type="gramStart"/>
      <w:r>
        <w:rPr>
          <w:rFonts w:ascii="宋体" w:eastAsia="宋体" w:hAnsi="宋体" w:hint="eastAsia"/>
          <w:sz w:val="24"/>
          <w:szCs w:val="24"/>
        </w:rPr>
        <w:t>诊运用</w:t>
      </w:r>
      <w:proofErr w:type="gramEnd"/>
      <w:r>
        <w:rPr>
          <w:rFonts w:ascii="宋体" w:eastAsia="宋体" w:hAnsi="宋体" w:hint="eastAsia"/>
          <w:sz w:val="24"/>
          <w:szCs w:val="24"/>
        </w:rPr>
        <w:t>听觉和嗅觉，包括闻声和嗅气味两个方面。闻声，即通过诊察病人的声音、语调、咳嗽、肠鸣等各种声响，根据声音的高低清浊等状态来区别身体内部的寒热虚实。“五脏者，中之守也。中盛脏满，气胜伤恐者，声如从室中言，是中气之湿也。言而微，终日乃复言者，此夺气也。衣被不</w:t>
      </w:r>
      <w:proofErr w:type="gramStart"/>
      <w:r>
        <w:rPr>
          <w:rFonts w:ascii="宋体" w:eastAsia="宋体" w:hAnsi="宋体" w:hint="eastAsia"/>
          <w:sz w:val="24"/>
          <w:szCs w:val="24"/>
        </w:rPr>
        <w:t>敛</w:t>
      </w:r>
      <w:proofErr w:type="gramEnd"/>
      <w:r>
        <w:rPr>
          <w:rFonts w:ascii="宋体" w:eastAsia="宋体" w:hAnsi="宋体" w:hint="eastAsia"/>
          <w:sz w:val="24"/>
          <w:szCs w:val="24"/>
        </w:rPr>
        <w:t>，言语善恶不避亲疏者，此神明之乱也。”</w:t>
      </w:r>
      <w:r>
        <w:rPr>
          <w:rStyle w:val="ad"/>
          <w:rFonts w:ascii="宋体" w:eastAsia="宋体" w:hAnsi="宋体"/>
          <w:sz w:val="24"/>
          <w:szCs w:val="24"/>
        </w:rPr>
        <w:footnoteReference w:id="90"/>
      </w:r>
      <w:r>
        <w:rPr>
          <w:rFonts w:ascii="宋体" w:eastAsia="宋体" w:hAnsi="宋体" w:hint="eastAsia"/>
          <w:sz w:val="24"/>
          <w:szCs w:val="24"/>
        </w:rPr>
        <w:t>讲述了闻声问疾的原理及要点。</w:t>
      </w:r>
      <w:proofErr w:type="gramStart"/>
      <w:r>
        <w:rPr>
          <w:rFonts w:ascii="宋体" w:eastAsia="宋体" w:hAnsi="宋体" w:hint="eastAsia"/>
          <w:sz w:val="24"/>
          <w:szCs w:val="24"/>
        </w:rPr>
        <w:t>嗅</w:t>
      </w:r>
      <w:proofErr w:type="gramEnd"/>
      <w:r>
        <w:rPr>
          <w:rFonts w:ascii="宋体" w:eastAsia="宋体" w:hAnsi="宋体" w:hint="eastAsia"/>
          <w:sz w:val="24"/>
          <w:szCs w:val="24"/>
        </w:rPr>
        <w:t>气味的对象包括人口腔和各种分泌物的气味，通过对人身散发的不同气味加以分析，可以提示人体营养和防卫功能的变化状态。气味的不同和人体的营养和防卫密切相关，以进食为例，腐败的食物所散发出的对人体有害的气味会引起机体排斥的反应，机体可以通过气味迅速识别出来，从而减少或避免因为进食这些食物引起的身体的损伤；</w:t>
      </w:r>
      <w:r>
        <w:rPr>
          <w:rFonts w:ascii="宋体" w:eastAsia="宋体" w:hAnsi="宋体" w:hint="eastAsia"/>
          <w:sz w:val="24"/>
          <w:szCs w:val="24"/>
        </w:rPr>
        <w:lastRenderedPageBreak/>
        <w:t>对人体有益的食物所散发出的鲜香则能吸引生物主动觅食，从而促进机体的营养和生存。人体嗅觉对气味的不同反应是生命长期进化、自然选择的结果，古人通过对气味的不同分辨，可以判断机体营养和防卫功能的不同状态。</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问，即询问。问诊即向病人询问起病原因、发病经过及治疗过程、主要痛苦所在、自觉症状、饮食喜恶等情况，结合望、切、闻三诊，综合分析，</w:t>
      </w:r>
      <w:proofErr w:type="gramStart"/>
      <w:r>
        <w:rPr>
          <w:rFonts w:ascii="宋体" w:eastAsia="宋体" w:hAnsi="宋体" w:hint="eastAsia"/>
          <w:sz w:val="24"/>
          <w:szCs w:val="24"/>
        </w:rPr>
        <w:t>作出</w:t>
      </w:r>
      <w:proofErr w:type="gramEnd"/>
      <w:r>
        <w:rPr>
          <w:rFonts w:ascii="宋体" w:eastAsia="宋体" w:hAnsi="宋体" w:hint="eastAsia"/>
          <w:sz w:val="24"/>
          <w:szCs w:val="24"/>
        </w:rPr>
        <w:t>身体功能状态变化的判断。这些考察是和《内经》关于营卫气运行基础理论密切相关的，营卫之气来源于饮食，循行于经络，受内外环境变化、年龄、性别等因素影响，所以中医特别关注饮食、消化等人体功能状态的变化，尤其注意针对妇女、小儿等不同对象所具有的差异详察细辨。</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切，即切脉。一般常见的脉象有浮脉、数脉、滑脉、弦脉等。南宋崔嘉彦《脉诀》曰：“人身之脉，本乎荣卫。荣者阴血，卫者阳气，荣行脉中，卫行脉外，脉</w:t>
      </w:r>
      <w:proofErr w:type="gramStart"/>
      <w:r>
        <w:rPr>
          <w:rFonts w:ascii="宋体" w:eastAsia="宋体" w:hAnsi="宋体" w:hint="eastAsia"/>
          <w:sz w:val="24"/>
          <w:szCs w:val="24"/>
        </w:rPr>
        <w:t>不</w:t>
      </w:r>
      <w:proofErr w:type="gramEnd"/>
      <w:r>
        <w:rPr>
          <w:rFonts w:ascii="宋体" w:eastAsia="宋体" w:hAnsi="宋体" w:hint="eastAsia"/>
          <w:sz w:val="24"/>
          <w:szCs w:val="24"/>
        </w:rPr>
        <w:t>自行，随气而至，气动脉应，阴阳之义。”</w:t>
      </w:r>
      <w:r>
        <w:rPr>
          <w:rStyle w:val="ad"/>
          <w:rFonts w:ascii="宋体" w:eastAsia="宋体" w:hAnsi="宋体"/>
          <w:sz w:val="24"/>
          <w:szCs w:val="24"/>
        </w:rPr>
        <w:footnoteReference w:id="91"/>
      </w:r>
      <w:r>
        <w:rPr>
          <w:rFonts w:ascii="宋体" w:eastAsia="宋体" w:hAnsi="宋体" w:hint="eastAsia"/>
          <w:sz w:val="24"/>
          <w:szCs w:val="24"/>
        </w:rPr>
        <w:t>此处的</w:t>
      </w:r>
      <w:r>
        <w:rPr>
          <w:rFonts w:ascii="宋体" w:eastAsia="宋体" w:hAnsi="宋体"/>
          <w:sz w:val="24"/>
          <w:szCs w:val="24"/>
        </w:rPr>
        <w:t>荣卫即是营卫</w:t>
      </w:r>
      <w:r>
        <w:rPr>
          <w:rFonts w:ascii="宋体" w:eastAsia="宋体" w:hAnsi="宋体" w:hint="eastAsia"/>
          <w:sz w:val="24"/>
          <w:szCs w:val="24"/>
        </w:rPr>
        <w:t>之意。</w:t>
      </w:r>
      <w:r>
        <w:rPr>
          <w:rFonts w:ascii="宋体" w:eastAsia="宋体" w:hAnsi="宋体"/>
          <w:sz w:val="24"/>
          <w:szCs w:val="24"/>
        </w:rPr>
        <w:t>人体脉搏能比较灵敏的反应营养之气和防卫之气在身体</w:t>
      </w:r>
      <w:r>
        <w:rPr>
          <w:rFonts w:ascii="宋体" w:eastAsia="宋体" w:hAnsi="宋体" w:hint="eastAsia"/>
          <w:sz w:val="24"/>
          <w:szCs w:val="24"/>
        </w:rPr>
        <w:t>中</w:t>
      </w:r>
      <w:r>
        <w:rPr>
          <w:rFonts w:ascii="宋体" w:eastAsia="宋体" w:hAnsi="宋体"/>
          <w:sz w:val="24"/>
          <w:szCs w:val="24"/>
        </w:rPr>
        <w:t>的运行和分布变化</w:t>
      </w:r>
      <w:r>
        <w:rPr>
          <w:rFonts w:ascii="宋体" w:eastAsia="宋体" w:hAnsi="宋体" w:hint="eastAsia"/>
          <w:sz w:val="24"/>
          <w:szCs w:val="24"/>
        </w:rPr>
        <w:t>，因此，脉搏是《内经》特别重视的诊断方法之一。</w:t>
      </w:r>
    </w:p>
    <w:p w:rsidR="00B347F0" w:rsidRDefault="00CA7634">
      <w:pPr>
        <w:pStyle w:val="2"/>
        <w:spacing w:line="415" w:lineRule="auto"/>
        <w:ind w:firstLineChars="200" w:firstLine="560"/>
        <w:rPr>
          <w:rFonts w:ascii="黑体" w:eastAsia="黑体" w:hAnsi="黑体"/>
          <w:b w:val="0"/>
          <w:bCs w:val="0"/>
          <w:sz w:val="28"/>
          <w:szCs w:val="28"/>
        </w:rPr>
      </w:pPr>
      <w:bookmarkStart w:id="32" w:name="_Toc39131254"/>
      <w:r>
        <w:rPr>
          <w:rFonts w:ascii="黑体" w:eastAsia="黑体" w:hAnsi="黑体" w:hint="eastAsia"/>
          <w:b w:val="0"/>
          <w:bCs w:val="0"/>
          <w:sz w:val="28"/>
          <w:szCs w:val="28"/>
        </w:rPr>
        <w:t>（三）理想身体的达成：营卫养生系统</w:t>
      </w:r>
      <w:bookmarkEnd w:id="32"/>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养生，又称摄生、道生。养生在各个文明中都有所体现，如印度的瑜伽、泰国的按摩等，在中国则主要表现为中医。“养生”一词最早见于《庄子》，而朴素的养生思想在各种典籍中已有所散布，却未成体系，经过秦汉时期的发展，《黄帝内经》成书真正标志着中医养生学的确立。在《内经》中，有许多关于养生原则和养生方法的论述，它们共同构筑了一个庞大而息息相关的独特养生体系。我们可以将《内经》的养生法则主要归结为 “食饮有节”、“起居有常”、“形劳不倦”、“调畅情志”几种。</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“食饮有节”指饮食要有所节制，要规律饮食。这一养生原则的提出和《内经》</w:t>
      </w:r>
      <w:proofErr w:type="gramStart"/>
      <w:r>
        <w:rPr>
          <w:rFonts w:ascii="宋体" w:eastAsia="宋体" w:hAnsi="宋体" w:hint="eastAsia"/>
          <w:sz w:val="24"/>
          <w:szCs w:val="24"/>
        </w:rPr>
        <w:t>气论营卫</w:t>
      </w:r>
      <w:proofErr w:type="gramEnd"/>
      <w:r>
        <w:rPr>
          <w:rFonts w:ascii="宋体" w:eastAsia="宋体" w:hAnsi="宋体" w:hint="eastAsia"/>
          <w:sz w:val="24"/>
          <w:szCs w:val="24"/>
        </w:rPr>
        <w:t>化生的认识直接相关。因为营养和防卫之气都来源于饮食，由饮食化生，所以必须保证充分的饮食摄入。《素问•脏气法时论》</w:t>
      </w:r>
      <w:r>
        <w:rPr>
          <w:rFonts w:ascii="宋体" w:eastAsia="宋体" w:hAnsi="宋体"/>
          <w:sz w:val="24"/>
          <w:szCs w:val="24"/>
        </w:rPr>
        <w:t>:“五谷为养，五果为助，五畜为益，五菜为充，气味合而服之，以补益精气。”</w:t>
      </w:r>
      <w:r>
        <w:rPr>
          <w:rStyle w:val="ad"/>
          <w:rFonts w:ascii="宋体" w:eastAsia="宋体" w:hAnsi="宋体"/>
          <w:sz w:val="24"/>
          <w:szCs w:val="24"/>
        </w:rPr>
        <w:footnoteReference w:id="92"/>
      </w:r>
      <w:r>
        <w:rPr>
          <w:rFonts w:ascii="宋体" w:eastAsia="宋体" w:hAnsi="宋体" w:hint="eastAsia"/>
          <w:sz w:val="24"/>
          <w:szCs w:val="24"/>
        </w:rPr>
        <w:t>要把五谷、五果、</w:t>
      </w:r>
      <w:r>
        <w:rPr>
          <w:rFonts w:ascii="宋体" w:eastAsia="宋体" w:hAnsi="宋体" w:hint="eastAsia"/>
          <w:sz w:val="24"/>
          <w:szCs w:val="24"/>
        </w:rPr>
        <w:lastRenderedPageBreak/>
        <w:t>五畜、五</w:t>
      </w:r>
      <w:proofErr w:type="gramStart"/>
      <w:r>
        <w:rPr>
          <w:rFonts w:ascii="宋体" w:eastAsia="宋体" w:hAnsi="宋体" w:hint="eastAsia"/>
          <w:sz w:val="24"/>
          <w:szCs w:val="24"/>
        </w:rPr>
        <w:t>菜这些</w:t>
      </w:r>
      <w:proofErr w:type="gramEnd"/>
      <w:r>
        <w:rPr>
          <w:rFonts w:ascii="宋体" w:eastAsia="宋体" w:hAnsi="宋体" w:hint="eastAsia"/>
          <w:sz w:val="24"/>
          <w:szCs w:val="24"/>
        </w:rPr>
        <w:t>不同类别的食品搭配使用，“气味合而服之”，才能保证人体获得充分营养物质摄入，满足机体生长发育和防卫抗邪等不同生命功能活动的需要。而机体防卫之气功能正常，就可以减少和避免各种疾病的发生。《内经》明确反对暴饮暴食，认为“饮食自</w:t>
      </w:r>
      <w:proofErr w:type="gramStart"/>
      <w:r>
        <w:rPr>
          <w:rFonts w:ascii="宋体" w:eastAsia="宋体" w:hAnsi="宋体" w:hint="eastAsia"/>
          <w:sz w:val="24"/>
          <w:szCs w:val="24"/>
        </w:rPr>
        <w:t>倍</w:t>
      </w:r>
      <w:proofErr w:type="gramEnd"/>
      <w:r>
        <w:rPr>
          <w:rFonts w:ascii="宋体" w:eastAsia="宋体" w:hAnsi="宋体" w:hint="eastAsia"/>
          <w:sz w:val="24"/>
          <w:szCs w:val="24"/>
        </w:rPr>
        <w:t>，肠胃乃伤”</w:t>
      </w:r>
      <w:r>
        <w:rPr>
          <w:rStyle w:val="ad"/>
          <w:rFonts w:ascii="宋体" w:eastAsia="宋体" w:hAnsi="宋体"/>
          <w:sz w:val="24"/>
          <w:szCs w:val="24"/>
        </w:rPr>
        <w:footnoteReference w:id="93"/>
      </w:r>
      <w:r>
        <w:rPr>
          <w:rFonts w:ascii="宋体" w:eastAsia="宋体" w:hAnsi="宋体" w:hint="eastAsia"/>
          <w:sz w:val="24"/>
          <w:szCs w:val="24"/>
        </w:rPr>
        <w:t>，过多的饮食超过了肠胃的消化能力，阻滞于肠胃，会导致肠胃功能受到损伤，营卫之气转化过程不能正常进行，最终会损害人体的健康，变生出各种疾病。</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起居有常”主要是指人们生活的各个方面要遵循自然和人体规律，它要求起居要有节律，是调养身体的重要法则。营卫之气的运行与天地同纪，被日月的变化、昼夜的更替所影响，所以必须顺应昼夜和四时季节的变化规律，起居有常，以保证和维持营卫气的功能正常。《内经》认为，睡眠和人体的防卫之气密切相关，所以应当按时休息，保证防卫系统的正常运行。</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“形劳不倦”是指劳逸适度、不可过度劳累。人体中的营卫运转处于循环的过程中，形体适度运动有助于其正常运转，可是“</w:t>
      </w:r>
      <w:proofErr w:type="gramStart"/>
      <w:r>
        <w:rPr>
          <w:rFonts w:ascii="宋体" w:eastAsia="宋体" w:hAnsi="宋体" w:hint="eastAsia"/>
          <w:sz w:val="24"/>
          <w:szCs w:val="24"/>
        </w:rPr>
        <w:t>劳</w:t>
      </w:r>
      <w:proofErr w:type="gramEnd"/>
      <w:r>
        <w:rPr>
          <w:rFonts w:ascii="宋体" w:eastAsia="宋体" w:hAnsi="宋体" w:hint="eastAsia"/>
          <w:sz w:val="24"/>
          <w:szCs w:val="24"/>
        </w:rPr>
        <w:t>则气耗”，如若过度，则会容易耗伤营卫精气。《素问·宣明五气》提出：“久视伤血，久卧伤气，久坐伤肉，久立伤骨，久行伤筋。是谓五</w:t>
      </w:r>
      <w:proofErr w:type="gramStart"/>
      <w:r>
        <w:rPr>
          <w:rFonts w:ascii="宋体" w:eastAsia="宋体" w:hAnsi="宋体" w:hint="eastAsia"/>
          <w:sz w:val="24"/>
          <w:szCs w:val="24"/>
        </w:rPr>
        <w:t>劳</w:t>
      </w:r>
      <w:proofErr w:type="gramEnd"/>
      <w:r>
        <w:rPr>
          <w:rFonts w:ascii="宋体" w:eastAsia="宋体" w:hAnsi="宋体" w:hint="eastAsia"/>
          <w:sz w:val="24"/>
          <w:szCs w:val="24"/>
        </w:rPr>
        <w:t>所伤。”</w:t>
      </w:r>
      <w:r>
        <w:rPr>
          <w:rStyle w:val="ad"/>
          <w:rFonts w:ascii="宋体" w:eastAsia="宋体" w:hAnsi="宋体"/>
          <w:sz w:val="24"/>
          <w:szCs w:val="24"/>
        </w:rPr>
        <w:footnoteReference w:id="94"/>
      </w:r>
      <w:r>
        <w:rPr>
          <w:rFonts w:ascii="宋体" w:eastAsia="宋体" w:hAnsi="宋体" w:hint="eastAsia"/>
          <w:sz w:val="24"/>
          <w:szCs w:val="24"/>
        </w:rPr>
        <w:t>或行或卧，各种状态都不要过于长久。值得注意的是，过于长久的“卧”和“坐”也是一种</w:t>
      </w:r>
      <w:proofErr w:type="gramStart"/>
      <w:r>
        <w:rPr>
          <w:rFonts w:ascii="宋体" w:eastAsia="宋体" w:hAnsi="宋体" w:hint="eastAsia"/>
          <w:sz w:val="24"/>
          <w:szCs w:val="24"/>
        </w:rPr>
        <w:t>劳</w:t>
      </w:r>
      <w:proofErr w:type="gramEnd"/>
      <w:r>
        <w:rPr>
          <w:rFonts w:ascii="宋体" w:eastAsia="宋体" w:hAnsi="宋体" w:hint="eastAsia"/>
          <w:sz w:val="24"/>
          <w:szCs w:val="24"/>
        </w:rPr>
        <w:t>，因为它们会妨碍营卫的运行。所以《内经》讲求劳逸结合，要在不倦的前提下适度运动以养生。《金匮要略》曾言：“四肢才觉重滞，</w:t>
      </w:r>
      <w:r>
        <w:rPr>
          <w:rFonts w:ascii="宋体" w:eastAsia="宋体" w:hAnsi="宋体"/>
          <w:sz w:val="24"/>
          <w:szCs w:val="24"/>
        </w:rPr>
        <w:t>即导引</w:t>
      </w:r>
      <w:r>
        <w:rPr>
          <w:rFonts w:ascii="宋体" w:eastAsia="宋体" w:hAnsi="宋体" w:hint="eastAsia"/>
          <w:sz w:val="24"/>
          <w:szCs w:val="24"/>
        </w:rPr>
        <w:t>、</w:t>
      </w:r>
      <w:r>
        <w:rPr>
          <w:rFonts w:ascii="宋体" w:eastAsia="宋体" w:hAnsi="宋体"/>
          <w:sz w:val="24"/>
          <w:szCs w:val="24"/>
        </w:rPr>
        <w:t>吐纳、针灸、膏摩</w:t>
      </w:r>
      <w:r>
        <w:rPr>
          <w:rFonts w:ascii="宋体" w:eastAsia="宋体" w:hAnsi="宋体" w:hint="eastAsia"/>
          <w:sz w:val="24"/>
          <w:szCs w:val="24"/>
        </w:rPr>
        <w:t>，</w:t>
      </w:r>
      <w:r>
        <w:rPr>
          <w:rFonts w:ascii="宋体" w:eastAsia="宋体" w:hAnsi="宋体"/>
          <w:sz w:val="24"/>
          <w:szCs w:val="24"/>
        </w:rPr>
        <w:t>勿令九窍闭塞</w:t>
      </w:r>
      <w:r>
        <w:rPr>
          <w:rFonts w:ascii="宋体" w:eastAsia="宋体" w:hAnsi="宋体" w:hint="eastAsia"/>
          <w:sz w:val="24"/>
          <w:szCs w:val="24"/>
        </w:rPr>
        <w:t>”</w:t>
      </w:r>
      <w:r>
        <w:rPr>
          <w:rStyle w:val="ad"/>
          <w:rFonts w:ascii="宋体" w:eastAsia="宋体" w:hAnsi="宋体"/>
          <w:sz w:val="24"/>
          <w:szCs w:val="24"/>
        </w:rPr>
        <w:footnoteReference w:id="95"/>
      </w:r>
      <w:r>
        <w:rPr>
          <w:rFonts w:ascii="宋体" w:eastAsia="宋体" w:hAnsi="宋体" w:hint="eastAsia"/>
          <w:sz w:val="24"/>
          <w:szCs w:val="24"/>
        </w:rPr>
        <w:t>，也是同样的道理，要保证气的流转无碍。</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“调畅情志”是指人要避免情志过激和精气</w:t>
      </w:r>
      <w:proofErr w:type="gramStart"/>
      <w:r>
        <w:rPr>
          <w:rFonts w:ascii="宋体" w:eastAsia="宋体" w:hAnsi="宋体" w:hint="eastAsia"/>
          <w:sz w:val="24"/>
          <w:szCs w:val="24"/>
        </w:rPr>
        <w:t>妄</w:t>
      </w:r>
      <w:proofErr w:type="gramEnd"/>
      <w:r>
        <w:rPr>
          <w:rFonts w:ascii="宋体" w:eastAsia="宋体" w:hAnsi="宋体" w:hint="eastAsia"/>
          <w:sz w:val="24"/>
          <w:szCs w:val="24"/>
        </w:rPr>
        <w:t>耗，才能保持营卫之气的充盛，使疾病无从发生。“暴喜伤阳”</w:t>
      </w:r>
      <w:r>
        <w:rPr>
          <w:rStyle w:val="ad"/>
          <w:rFonts w:ascii="宋体" w:eastAsia="宋体" w:hAnsi="宋体"/>
          <w:sz w:val="24"/>
          <w:szCs w:val="24"/>
        </w:rPr>
        <w:footnoteReference w:id="96"/>
      </w:r>
      <w:r>
        <w:rPr>
          <w:rFonts w:ascii="宋体" w:eastAsia="宋体" w:hAnsi="宋体" w:hint="eastAsia"/>
          <w:sz w:val="24"/>
          <w:szCs w:val="24"/>
        </w:rPr>
        <w:t>、“大怒则形气绝”</w:t>
      </w:r>
      <w:r>
        <w:rPr>
          <w:rStyle w:val="ad"/>
          <w:rFonts w:ascii="宋体" w:eastAsia="宋体" w:hAnsi="宋体"/>
          <w:sz w:val="24"/>
          <w:szCs w:val="24"/>
        </w:rPr>
        <w:footnoteReference w:id="97"/>
      </w:r>
      <w:r>
        <w:rPr>
          <w:rFonts w:ascii="宋体" w:eastAsia="宋体" w:hAnsi="宋体" w:hint="eastAsia"/>
          <w:sz w:val="24"/>
          <w:szCs w:val="24"/>
        </w:rPr>
        <w:t>，所以中医特别重视对情绪的调摄，认为无论何种情绪都不可过极，而应适当保持节制。人要克制自己不正常的欲望，与外界环境的变化相适应，和自己实际的生活状态相和谐，主张和喜怒、畅情绪，以保证营卫之气能够正常运行，维护人体健康。正如《灵枢·本神》所说：“故智者之养生也，必顺四时而</w:t>
      </w:r>
      <w:proofErr w:type="gramStart"/>
      <w:r>
        <w:rPr>
          <w:rFonts w:ascii="宋体" w:eastAsia="宋体" w:hAnsi="宋体" w:hint="eastAsia"/>
          <w:sz w:val="24"/>
          <w:szCs w:val="24"/>
        </w:rPr>
        <w:t>适</w:t>
      </w:r>
      <w:proofErr w:type="gramEnd"/>
      <w:r>
        <w:rPr>
          <w:rFonts w:ascii="宋体" w:eastAsia="宋体" w:hAnsi="宋体" w:hint="eastAsia"/>
          <w:sz w:val="24"/>
          <w:szCs w:val="24"/>
        </w:rPr>
        <w:t>寒暑，和喜怒而安居处，节阴阳而调刚柔，如是则</w:t>
      </w:r>
      <w:proofErr w:type="gramStart"/>
      <w:r>
        <w:rPr>
          <w:rFonts w:ascii="宋体" w:eastAsia="宋体" w:hAnsi="宋体" w:hint="eastAsia"/>
          <w:sz w:val="24"/>
          <w:szCs w:val="24"/>
        </w:rPr>
        <w:t>僻</w:t>
      </w:r>
      <w:proofErr w:type="gramEnd"/>
      <w:r>
        <w:rPr>
          <w:rFonts w:ascii="宋体" w:eastAsia="宋体" w:hAnsi="宋体" w:hint="eastAsia"/>
          <w:sz w:val="24"/>
          <w:szCs w:val="24"/>
        </w:rPr>
        <w:t>邪不至，长生久视。”</w:t>
      </w:r>
      <w:r>
        <w:rPr>
          <w:rStyle w:val="ad"/>
          <w:rFonts w:ascii="宋体" w:eastAsia="宋体" w:hAnsi="宋体"/>
          <w:sz w:val="24"/>
          <w:szCs w:val="24"/>
        </w:rPr>
        <w:footnoteReference w:id="98"/>
      </w:r>
    </w:p>
    <w:p w:rsidR="00B347F0" w:rsidRDefault="00CA7634">
      <w:pPr>
        <w:spacing w:line="360" w:lineRule="auto"/>
        <w:ind w:firstLineChars="200" w:firstLine="480"/>
        <w:rPr>
          <w:rFonts w:ascii="宋体" w:eastAsia="宋体" w:hAnsi="宋体"/>
          <w:sz w:val="24"/>
          <w:szCs w:val="24"/>
        </w:rPr>
      </w:pPr>
      <w:bookmarkStart w:id="34" w:name="_Hlk38388680"/>
      <w:r>
        <w:rPr>
          <w:rFonts w:ascii="宋体" w:eastAsia="宋体" w:hAnsi="宋体" w:hint="eastAsia"/>
          <w:sz w:val="24"/>
          <w:szCs w:val="24"/>
        </w:rPr>
        <w:lastRenderedPageBreak/>
        <w:t>在《内经》基础上，中国传统文化中发展出了一套涵盖甚广、包罗万象的养生方法体系</w:t>
      </w:r>
      <w:bookmarkEnd w:id="34"/>
      <w:r>
        <w:rPr>
          <w:rFonts w:ascii="宋体" w:eastAsia="宋体" w:hAnsi="宋体" w:hint="eastAsia"/>
          <w:sz w:val="24"/>
          <w:szCs w:val="24"/>
        </w:rPr>
        <w:t>，主要包括饮食养生、药物养生、运动养生、还有中医的针灸、按摩、推拿、拔火罐等。经过几千年历史发展，各家各派提出的具体方法可谓数不胜数。然而，目前学界针对这些养生方法的分类或是流于表面，或是停留在对养生方法体系的百科全书式分散介绍，反而失去了对养生实践的指导意义。在中医的传统观点中，一般将养生方法分为“养形”和“养神”两大类，主张以“静”养神，以“动”养形，动静相宜而“形与神俱”。这种分类方法虽然简明概要，但是没有点明养神塑形的根本目的在于营卫和谐。单以武术为例：武术大致可以归于内、外二家，其中，太极、形意、八卦三者是内家代表，外家则一般统称少林，若想对这些派别进一步细分，又可以分至数十种之多，各种派别所要求的技术细节差异甚远。如果我们只以“养形”和“养神”之二分加以考虑，很容易迷失于中国传统养生文化的庞杂体系中，难以抉择出适合自己的养生方法，无法达到良好养生的目的。</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那么，是否存在着一种建立在整体观之上的、更具一般性的法则，能够对整个养生体系及实践加以统率和指导呢？《内经》建立在营卫气论基础上的形神统一身体观可以给我们一些启示。正如前文所论述的那样，在《内经》中，无论是</w:t>
      </w:r>
      <w:proofErr w:type="gramStart"/>
      <w:r>
        <w:rPr>
          <w:rFonts w:ascii="宋体" w:eastAsia="宋体" w:hAnsi="宋体" w:hint="eastAsia"/>
          <w:sz w:val="24"/>
          <w:szCs w:val="24"/>
        </w:rPr>
        <w:t>形还是</w:t>
      </w:r>
      <w:proofErr w:type="gramEnd"/>
      <w:r>
        <w:rPr>
          <w:rFonts w:ascii="宋体" w:eastAsia="宋体" w:hAnsi="宋体" w:hint="eastAsia"/>
          <w:sz w:val="24"/>
          <w:szCs w:val="24"/>
        </w:rPr>
        <w:t>神，都统一在营卫气化的基础上。“养神”、“塑形”的根本目的在于调节人体营卫精气的和谐贯通。因而在此，笔者试图进一步构建营卫养生系统的概念。营，即营养之气，是生命的支持系统；卫，即防卫之气，是生命的维护系统。支持与维护相得益彰，持续优化，营卫两者相反相成，互根互用，生命得以维持和发展。总的来说，营卫养生系统可以解释为一种以营卫为核心，以阴阳为纲要、以和谐为目的的养生系统，中心思想是营卫和谐。营卫和谐，生机才能旺盛，身体才能久存，形神才能统一，从而使生命得以颐养。</w:t>
      </w:r>
      <w:bookmarkStart w:id="35" w:name="_Hlk38388642"/>
      <w:r>
        <w:rPr>
          <w:rFonts w:ascii="宋体" w:eastAsia="宋体" w:hAnsi="宋体" w:hint="eastAsia"/>
          <w:sz w:val="24"/>
          <w:szCs w:val="24"/>
        </w:rPr>
        <w:t>诸种养生原则、养生方法都可以统一到营卫养生系统的概念根基上来。</w:t>
      </w:r>
      <w:bookmarkEnd w:id="35"/>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在消费社会中充斥着各种身体意象。在大众传媒的助力下，身体成为了人追求的目的本身，减肥与健身工业勃然兴起。身体的外在标准几乎无时无刻在被强调，</w:t>
      </w:r>
      <w:proofErr w:type="gramStart"/>
      <w:r>
        <w:rPr>
          <w:rFonts w:ascii="宋体" w:eastAsia="宋体" w:hAnsi="宋体" w:hint="eastAsia"/>
          <w:sz w:val="24"/>
          <w:szCs w:val="24"/>
        </w:rPr>
        <w:t>不</w:t>
      </w:r>
      <w:proofErr w:type="gramEnd"/>
      <w:r>
        <w:rPr>
          <w:rFonts w:ascii="宋体" w:eastAsia="宋体" w:hAnsi="宋体" w:hint="eastAsia"/>
          <w:sz w:val="24"/>
          <w:szCs w:val="24"/>
        </w:rPr>
        <w:t>合标准的人会承受社会舆论和自我评价的轻视，甚至将身体视为一种缺陷，无法获得认同感：“一个本可以轻松融入普通社会关系网的人，若具有该特征，可能迫使我们中间与之相遇的人注意到，并使我们转身背对他，从而剥夺了他的</w:t>
      </w:r>
      <w:r>
        <w:rPr>
          <w:rFonts w:ascii="宋体" w:eastAsia="宋体" w:hAnsi="宋体" w:hint="eastAsia"/>
          <w:sz w:val="24"/>
          <w:szCs w:val="24"/>
        </w:rPr>
        <w:lastRenderedPageBreak/>
        <w:t>其他特征被我们注意到的权力。”</w:t>
      </w:r>
      <w:r>
        <w:rPr>
          <w:rStyle w:val="ad"/>
          <w:rFonts w:ascii="宋体" w:eastAsia="宋体" w:hAnsi="宋体"/>
          <w:sz w:val="24"/>
          <w:szCs w:val="24"/>
        </w:rPr>
        <w:footnoteReference w:id="99"/>
      </w:r>
      <w:r>
        <w:rPr>
          <w:rFonts w:ascii="宋体" w:eastAsia="宋体" w:hAnsi="宋体" w:hint="eastAsia"/>
          <w:sz w:val="24"/>
          <w:szCs w:val="24"/>
        </w:rPr>
        <w:t>生活在群体中的人无法回避他人的目光，身体的商品化使审美标准趋向同一：青春、美丽、强壮……光鲜亮丽的运动员和模特成为健康和美的标准。然而，事实却是：为了成绩日常进行高负荷训练的运动员是病痛率最高的群体之一，通过对4</w:t>
      </w:r>
      <w:r>
        <w:rPr>
          <w:rFonts w:ascii="宋体" w:eastAsia="宋体" w:hAnsi="宋体"/>
          <w:sz w:val="24"/>
          <w:szCs w:val="24"/>
        </w:rPr>
        <w:t>6</w:t>
      </w:r>
      <w:r>
        <w:rPr>
          <w:rFonts w:ascii="宋体" w:eastAsia="宋体" w:hAnsi="宋体" w:hint="eastAsia"/>
          <w:sz w:val="24"/>
          <w:szCs w:val="24"/>
        </w:rPr>
        <w:t>支篮球队的调研，姚鸿恩等人发现我国优秀篮球运动员运动损伤的患病率高达</w:t>
      </w:r>
      <w:r>
        <w:rPr>
          <w:rFonts w:ascii="宋体" w:eastAsia="宋体" w:hAnsi="宋体"/>
          <w:sz w:val="24"/>
          <w:szCs w:val="24"/>
        </w:rPr>
        <w:t>36.405</w:t>
      </w:r>
      <w:r>
        <w:rPr>
          <w:rFonts w:ascii="宋体" w:eastAsia="宋体" w:hAnsi="宋体" w:hint="eastAsia"/>
          <w:sz w:val="24"/>
          <w:szCs w:val="24"/>
        </w:rPr>
        <w:t>％</w:t>
      </w:r>
      <w:r>
        <w:rPr>
          <w:rStyle w:val="ad"/>
          <w:rFonts w:ascii="宋体" w:eastAsia="宋体" w:hAnsi="宋体"/>
          <w:sz w:val="24"/>
          <w:szCs w:val="24"/>
        </w:rPr>
        <w:footnoteReference w:id="100"/>
      </w:r>
      <w:r>
        <w:rPr>
          <w:rFonts w:ascii="宋体" w:eastAsia="宋体" w:hAnsi="宋体" w:hint="eastAsia"/>
          <w:sz w:val="24"/>
          <w:szCs w:val="24"/>
        </w:rPr>
        <w:t>；法国超模</w:t>
      </w:r>
      <w:r>
        <w:rPr>
          <w:rFonts w:ascii="Times New Roman" w:eastAsia="宋体" w:hAnsi="Times New Roman" w:cs="Times New Roman"/>
          <w:sz w:val="24"/>
          <w:szCs w:val="24"/>
        </w:rPr>
        <w:t>Victoire</w:t>
      </w:r>
      <w:r>
        <w:rPr>
          <w:rFonts w:ascii="宋体" w:eastAsia="宋体" w:hAnsi="宋体" w:hint="eastAsia"/>
          <w:sz w:val="24"/>
          <w:szCs w:val="24"/>
        </w:rPr>
        <w:t>罹患厌食症、抑郁症后写书揭露模特圈内的病态规则，她指出，自己的大部分模特好友因长期服用减肥药导致不孕不育。对身体的焦虑迫使人们不惜使用过度节食、整容等方法进行塑形，却忘记塑形原本的目的在于使自己更加健康。以营卫养生系统的视角分析，这是由于过度重视挑战体能极限而忽视了对身体营养和防卫过程关注的结果。过度的节食或锻炼导致营养和防卫过程紊乱，体质下降，产生更多疾病。诸种病态现象都是不和谐、不平衡，不符合营卫生息之道的。</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养生的本心就是要改善生命。无论是塑形或是养神，究其根本要达到身体的圆融和谐，使得生命活动正常运转，而身体生命活动的本质就是营养和防卫之气相反相成的和谐充盈。无论是采用何种方法，目的都是要使营卫调平、和谐贯通。人们可以根据个人的具体情况，因时、因地、因人自由判断选择自己的生活方式。只要人体达到营卫匀平，和谐如一，无论高低胖瘦、青春</w:t>
      </w:r>
      <w:proofErr w:type="gramStart"/>
      <w:r>
        <w:rPr>
          <w:rFonts w:ascii="宋体" w:eastAsia="宋体" w:hAnsi="宋体" w:hint="eastAsia"/>
          <w:sz w:val="24"/>
          <w:szCs w:val="24"/>
        </w:rPr>
        <w:t>衰老都</w:t>
      </w:r>
      <w:proofErr w:type="gramEnd"/>
      <w:r>
        <w:rPr>
          <w:rFonts w:ascii="宋体" w:eastAsia="宋体" w:hAnsi="宋体" w:hint="eastAsia"/>
          <w:sz w:val="24"/>
          <w:szCs w:val="24"/>
        </w:rPr>
        <w:t>可以被纳入美的维度。而如果营卫养生系统紊乱，就会损害形体和精神，从而产生种种病态，美也就无从谈起。营卫的运行是一个动态的过程，人的养生亦是如此。因此，人不必拘泥于种种繁琐的细节，只要坚持营卫和谐这一核心，就可以实现“道在于一”的养生大同境界。</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营卫养生系统的观念在现代医学科学的发展中也有所体现。我们所说的营气与现代的营养学大致对应，卫气则与现代的免疫学多有相似。</w:t>
      </w:r>
      <w:r>
        <w:rPr>
          <w:rStyle w:val="ad"/>
          <w:rFonts w:ascii="宋体" w:eastAsia="宋体" w:hAnsi="宋体"/>
          <w:sz w:val="24"/>
          <w:szCs w:val="24"/>
        </w:rPr>
        <w:footnoteReference w:id="101"/>
      </w:r>
      <w:r>
        <w:rPr>
          <w:rFonts w:ascii="宋体" w:eastAsia="宋体" w:hAnsi="宋体" w:hint="eastAsia"/>
          <w:sz w:val="24"/>
          <w:szCs w:val="24"/>
        </w:rPr>
        <w:t>《内经》关于饮食多样化的认识和现代营养学平衡饮食的理念是近乎一致的，并且从营卫之气化生的角度对这种饮食配伍原则给予合理的解释；对卫气抗御外邪、</w:t>
      </w:r>
      <w:proofErr w:type="gramStart"/>
      <w:r>
        <w:rPr>
          <w:rFonts w:ascii="宋体" w:eastAsia="宋体" w:hAnsi="宋体" w:hint="eastAsia"/>
          <w:sz w:val="24"/>
          <w:szCs w:val="24"/>
        </w:rPr>
        <w:t>趋病性</w:t>
      </w:r>
      <w:proofErr w:type="gramEnd"/>
      <w:r>
        <w:rPr>
          <w:rFonts w:ascii="宋体" w:eastAsia="宋体" w:hAnsi="宋体" w:hint="eastAsia"/>
          <w:sz w:val="24"/>
          <w:szCs w:val="24"/>
        </w:rPr>
        <w:t>及其运行的理解与现代免疫学的认识也有异曲同工之妙。现代医学经过多年临床经验和研究积累，基于免疫系统和营养系统之间的密切关系，营养免疫学</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Nutritional </w:t>
      </w:r>
      <w:r>
        <w:rPr>
          <w:rFonts w:ascii="Times New Roman" w:eastAsia="宋体" w:hAnsi="Times New Roman" w:cs="Times New Roman"/>
          <w:sz w:val="24"/>
          <w:szCs w:val="24"/>
        </w:rPr>
        <w:lastRenderedPageBreak/>
        <w:t>Immunology</w:t>
      </w:r>
      <w:r>
        <w:rPr>
          <w:rFonts w:ascii="Times New Roman" w:eastAsia="宋体" w:hAnsi="Times New Roman" w:cs="Times New Roman"/>
          <w:sz w:val="24"/>
          <w:szCs w:val="24"/>
        </w:rPr>
        <w:t>）</w:t>
      </w:r>
      <w:r>
        <w:rPr>
          <w:rFonts w:ascii="宋体" w:eastAsia="宋体" w:hAnsi="宋体"/>
          <w:sz w:val="24"/>
          <w:szCs w:val="24"/>
        </w:rPr>
        <w:t>在上世纪六十年代</w:t>
      </w:r>
      <w:r>
        <w:rPr>
          <w:rFonts w:ascii="宋体" w:eastAsia="宋体" w:hAnsi="宋体" w:hint="eastAsia"/>
          <w:sz w:val="24"/>
          <w:szCs w:val="24"/>
        </w:rPr>
        <w:t>建立并逐渐发展。某种意义上，这也是中医营卫思想的现代学科化体现，也是跨越古今，古代与现代思想的因缘相遇。人们在实践中不断探索、总结和创新，使得免疫学在漫长时间中不断发展，中医关于营卫系统的认识及数千年的实践积累的丰富经验将成为我们宝贵的财富。</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“营卫”概念及其丰富的哲学内涵近年来已经引发了一些学者关注，</w:t>
      </w:r>
      <w:proofErr w:type="gramStart"/>
      <w:r>
        <w:rPr>
          <w:rFonts w:ascii="宋体" w:eastAsia="宋体" w:hAnsi="宋体" w:hint="eastAsia"/>
          <w:sz w:val="24"/>
          <w:szCs w:val="24"/>
        </w:rPr>
        <w:t>祁</w:t>
      </w:r>
      <w:proofErr w:type="gramEnd"/>
      <w:r>
        <w:rPr>
          <w:rFonts w:ascii="宋体" w:eastAsia="宋体" w:hAnsi="宋体" w:hint="eastAsia"/>
          <w:sz w:val="24"/>
          <w:szCs w:val="24"/>
        </w:rPr>
        <w:t>洞之指出中国古代哲学方法论的理性基础就在于营卫哲学，这种注重整体的思维</w:t>
      </w:r>
      <w:proofErr w:type="gramStart"/>
      <w:r>
        <w:rPr>
          <w:rFonts w:ascii="宋体" w:eastAsia="宋体" w:hAnsi="宋体" w:hint="eastAsia"/>
          <w:sz w:val="24"/>
          <w:szCs w:val="24"/>
        </w:rPr>
        <w:t>泛布中国</w:t>
      </w:r>
      <w:proofErr w:type="gramEnd"/>
      <w:r>
        <w:rPr>
          <w:rFonts w:ascii="宋体" w:eastAsia="宋体" w:hAnsi="宋体" w:hint="eastAsia"/>
          <w:sz w:val="24"/>
          <w:szCs w:val="24"/>
        </w:rPr>
        <w:t>哲学的各个角落。不仅是人的身体，类似于生命的复杂系统都可以上升到营卫哲学层面进行分析，寻找其动力学来源。</w:t>
      </w:r>
      <w:r>
        <w:rPr>
          <w:rStyle w:val="ad"/>
          <w:rFonts w:ascii="宋体" w:eastAsia="宋体" w:hAnsi="宋体"/>
          <w:sz w:val="24"/>
          <w:szCs w:val="24"/>
        </w:rPr>
        <w:footnoteReference w:id="102"/>
      </w:r>
      <w:r>
        <w:rPr>
          <w:rFonts w:ascii="宋体" w:eastAsia="宋体" w:hAnsi="宋体" w:hint="eastAsia"/>
          <w:sz w:val="24"/>
          <w:szCs w:val="24"/>
        </w:rPr>
        <w:t>因此，营卫养生系统概念的提出既有其医学方面的现实意义，又有哲学层面的独特价值。</w:t>
      </w:r>
    </w:p>
    <w:p w:rsidR="00B347F0" w:rsidRDefault="00CA7634">
      <w:pPr>
        <w:pStyle w:val="1"/>
        <w:ind w:firstLineChars="200" w:firstLine="600"/>
        <w:rPr>
          <w:rFonts w:ascii="黑体" w:eastAsia="黑体" w:hAnsi="黑体"/>
          <w:b w:val="0"/>
          <w:bCs w:val="0"/>
          <w:sz w:val="30"/>
          <w:szCs w:val="30"/>
        </w:rPr>
      </w:pPr>
      <w:bookmarkStart w:id="38" w:name="_Toc39131255"/>
      <w:r>
        <w:rPr>
          <w:rFonts w:ascii="黑体" w:eastAsia="黑体" w:hAnsi="黑体" w:hint="eastAsia"/>
          <w:b w:val="0"/>
          <w:bCs w:val="0"/>
          <w:sz w:val="30"/>
          <w:szCs w:val="30"/>
        </w:rPr>
        <w:t>四、结语</w:t>
      </w:r>
      <w:bookmarkEnd w:id="38"/>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大卫·勒布雷东认为现代医学“并不是关于人的一门知识，而是一门高度细化的解剖学及生理学知识”</w:t>
      </w:r>
      <w:r>
        <w:rPr>
          <w:rStyle w:val="ad"/>
          <w:rFonts w:ascii="宋体" w:eastAsia="宋体" w:hAnsi="宋体"/>
          <w:sz w:val="24"/>
          <w:szCs w:val="24"/>
        </w:rPr>
        <w:footnoteReference w:id="103"/>
      </w:r>
      <w:r>
        <w:rPr>
          <w:rFonts w:ascii="宋体" w:eastAsia="宋体" w:hAnsi="宋体" w:hint="eastAsia"/>
          <w:sz w:val="24"/>
          <w:szCs w:val="24"/>
        </w:rPr>
        <w:t>。医学无疑是当今社会某种意义上身体知识的权威，然而，现代医学选择对疾病去个性化，知识以器官为核心高度专门化，这导致医学只关注治疗疾病，而不关心人本身。人并不是某种机器，然而，</w:t>
      </w:r>
      <w:proofErr w:type="gramStart"/>
      <w:r>
        <w:rPr>
          <w:rFonts w:ascii="宋体" w:eastAsia="宋体" w:hAnsi="宋体" w:hint="eastAsia"/>
          <w:sz w:val="24"/>
          <w:szCs w:val="24"/>
        </w:rPr>
        <w:t>现代不</w:t>
      </w:r>
      <w:proofErr w:type="gramEnd"/>
      <w:r>
        <w:rPr>
          <w:rFonts w:ascii="宋体" w:eastAsia="宋体" w:hAnsi="宋体" w:hint="eastAsia"/>
          <w:sz w:val="24"/>
          <w:szCs w:val="24"/>
        </w:rPr>
        <w:t>以主体为对象的医学只注重疾病产生的机械因果，使人们对身体产生困惑：疾病的发生使人前所未有地感知到身体的存在，人却无法理解它为何感到痛苦。在西方身心二元结构下，这种弊病难以得到良好的解决：面对医学无法解决的忧虑，心理学和医学进行了社会分工，二者各司其职，泾渭分明。精神医学的登场所带来的是对人的进一步割裂，可是医学不仅仅是一门科学，它同时也是一门艺术</w:t>
      </w:r>
      <w:r>
        <w:rPr>
          <w:rStyle w:val="ad"/>
          <w:rFonts w:ascii="宋体" w:eastAsia="宋体" w:hAnsi="宋体"/>
          <w:sz w:val="24"/>
          <w:szCs w:val="24"/>
        </w:rPr>
        <w:footnoteReference w:id="104"/>
      </w:r>
      <w:r>
        <w:rPr>
          <w:rFonts w:ascii="宋体" w:eastAsia="宋体" w:hAnsi="宋体" w:hint="eastAsia"/>
          <w:sz w:val="24"/>
          <w:szCs w:val="24"/>
        </w:rPr>
        <w:t>。因此，医学应当是关于人的学科，它需要感受性和美感的登场，而不是仅仅作为一本冷漠的药典。从这个角度来说，《内经》中身心合一的形神观，从东方传统医学的角度为现代医学指出了一种超越精神医学、身体医学及其二元论的可能性。《内经》本身具有的“医哲一体”特色注定了它具有深厚的哲学底蕴，在吸收先秦哲学思想的基础上，以营卫气论为天人相应、身心合一的身体</w:t>
      </w:r>
      <w:proofErr w:type="gramStart"/>
      <w:r>
        <w:rPr>
          <w:rFonts w:ascii="宋体" w:eastAsia="宋体" w:hAnsi="宋体" w:hint="eastAsia"/>
          <w:sz w:val="24"/>
          <w:szCs w:val="24"/>
        </w:rPr>
        <w:t>观提供</w:t>
      </w:r>
      <w:proofErr w:type="gramEnd"/>
      <w:r>
        <w:rPr>
          <w:rFonts w:ascii="宋体" w:eastAsia="宋体" w:hAnsi="宋体" w:hint="eastAsia"/>
          <w:sz w:val="24"/>
          <w:szCs w:val="24"/>
        </w:rPr>
        <w:t>了理论基础。它所构建的理想身体是形神合一的身体，可以协助克服现代身心二元的分裂，把</w:t>
      </w:r>
      <w:r>
        <w:rPr>
          <w:rFonts w:ascii="宋体" w:eastAsia="宋体" w:hAnsi="宋体" w:hint="eastAsia"/>
          <w:sz w:val="24"/>
          <w:szCs w:val="24"/>
        </w:rPr>
        <w:lastRenderedPageBreak/>
        <w:t>医学的关注点从人患的</w:t>
      </w:r>
      <w:proofErr w:type="gramStart"/>
      <w:r>
        <w:rPr>
          <w:rFonts w:ascii="宋体" w:eastAsia="宋体" w:hAnsi="宋体" w:hint="eastAsia"/>
          <w:sz w:val="24"/>
          <w:szCs w:val="24"/>
        </w:rPr>
        <w:t>病调整</w:t>
      </w:r>
      <w:proofErr w:type="gramEnd"/>
      <w:r>
        <w:rPr>
          <w:rFonts w:ascii="宋体" w:eastAsia="宋体" w:hAnsi="宋体" w:hint="eastAsia"/>
          <w:sz w:val="24"/>
          <w:szCs w:val="24"/>
        </w:rPr>
        <w:t>到患病的人，回归人的统一性，与自我达到充分的和谐。</w:t>
      </w:r>
    </w:p>
    <w:p w:rsidR="00B347F0" w:rsidRDefault="00CA7634">
      <w:pPr>
        <w:spacing w:line="360" w:lineRule="auto"/>
        <w:ind w:firstLineChars="200" w:firstLine="480"/>
        <w:rPr>
          <w:rFonts w:ascii="宋体" w:eastAsia="宋体" w:hAnsi="宋体"/>
          <w:sz w:val="24"/>
          <w:szCs w:val="24"/>
        </w:rPr>
      </w:pPr>
      <w:r>
        <w:rPr>
          <w:rFonts w:ascii="宋体" w:eastAsia="宋体" w:hAnsi="宋体" w:hint="eastAsia"/>
          <w:sz w:val="24"/>
          <w:szCs w:val="24"/>
        </w:rPr>
        <w:t>舒斯特曼对身体美学的理论重构面临三个重要任务，首要的是“恢复美学的本义，即改善生命</w:t>
      </w:r>
      <w:r>
        <w:rPr>
          <w:rFonts w:ascii="Times New Roman" w:eastAsia="宋体" w:hAnsi="Times New Roman" w:cs="Times New Roman"/>
          <w:sz w:val="24"/>
          <w:szCs w:val="24"/>
        </w:rPr>
        <w:t>（</w:t>
      </w:r>
      <w:r>
        <w:rPr>
          <w:rFonts w:ascii="Times New Roman" w:eastAsia="宋体" w:hAnsi="Times New Roman" w:cs="Times New Roman"/>
          <w:sz w:val="24"/>
          <w:szCs w:val="24"/>
        </w:rPr>
        <w:t>life-improving</w:t>
      </w:r>
      <w:r>
        <w:rPr>
          <w:rFonts w:ascii="Times New Roman" w:eastAsia="宋体" w:hAnsi="Times New Roman" w:cs="Times New Roman"/>
          <w:sz w:val="24"/>
          <w:szCs w:val="24"/>
        </w:rPr>
        <w:t>）</w:t>
      </w:r>
      <w:r>
        <w:rPr>
          <w:rFonts w:ascii="宋体" w:eastAsia="宋体" w:hAnsi="宋体" w:hint="eastAsia"/>
          <w:sz w:val="24"/>
          <w:szCs w:val="24"/>
        </w:rPr>
        <w:t>的认知学科”</w:t>
      </w:r>
      <w:bookmarkStart w:id="39" w:name="_Hlk39119922"/>
      <w:r>
        <w:rPr>
          <w:rStyle w:val="ad"/>
          <w:rFonts w:ascii="宋体" w:eastAsia="宋体" w:hAnsi="宋体"/>
          <w:sz w:val="24"/>
          <w:szCs w:val="24"/>
        </w:rPr>
        <w:footnoteReference w:id="105"/>
      </w:r>
      <w:bookmarkEnd w:id="39"/>
      <w:r>
        <w:rPr>
          <w:rFonts w:ascii="宋体" w:eastAsia="宋体" w:hAnsi="宋体" w:hint="eastAsia"/>
          <w:sz w:val="24"/>
          <w:szCs w:val="24"/>
        </w:rPr>
        <w:t>，所谓改善生命，实质上就是中医所提倡的养生。《内经》建立在营卫气论基础上形神合一的身体观，对深化现代人对于身体的认识、指导生活实践及审美模式、解决身体美学问题及其学科发展具有相当程度的启示。一方面，《黄帝内经》建构了营卫气论基础上的身体观，强调营卫和谐，阴阳平衡，从而达到形神合一的理想身体境界。东方古代的贤哲从营卫气的运行入手，最终完成了身体形神关系的统一，《内经》视野中的身体是一个形神合一的身体，形神统一于气，营卫养生系统概念可以使各种养生方法统一到一个普遍原则之下，因而具有广泛的健康生活指导意义。另一方面，它建立了一套纷繁复杂的实践养生体系，其中包括理想身体的判断标准、判断方法和实践艺术，丰富而广泛的医学实践使得它在数千年的发展中构建出了一套“指导人们幸福生活”的实用体系，达到了理论与实践的汇通。此外，营卫养生系统还是一个具有无限延展性的概念，它能够结合现代医学关于营养和免疫的相关进展，有助于解决现代消费社会中人的身心分裂及其引发的生理心理病变，修复人的内在价值，让美学像舒斯特曼所希望的那样成为“高尚的生活艺术”</w:t>
      </w:r>
      <w:r>
        <w:rPr>
          <w:rFonts w:ascii="宋体" w:eastAsia="宋体" w:hAnsi="宋体"/>
          <w:sz w:val="24"/>
          <w:szCs w:val="24"/>
          <w:vertAlign w:val="superscript"/>
        </w:rPr>
        <w:t xml:space="preserve"> </w:t>
      </w:r>
      <w:r>
        <w:rPr>
          <w:rFonts w:ascii="宋体" w:eastAsia="宋体" w:hAnsi="宋体"/>
          <w:sz w:val="24"/>
          <w:szCs w:val="24"/>
          <w:vertAlign w:val="superscript"/>
        </w:rPr>
        <w:footnoteReference w:id="106"/>
      </w:r>
      <w:r>
        <w:rPr>
          <w:rFonts w:ascii="宋体" w:eastAsia="宋体" w:hAnsi="宋体" w:hint="eastAsia"/>
          <w:sz w:val="24"/>
          <w:szCs w:val="24"/>
        </w:rPr>
        <w:t>，对未来现代身体美学体系的构建具有重要的理论意义和潜在的发展价值。</w:t>
      </w:r>
    </w:p>
    <w:p w:rsidR="00B347F0" w:rsidRDefault="00CA7634">
      <w:pPr>
        <w:widowControl/>
        <w:jc w:val="left"/>
        <w:rPr>
          <w:rFonts w:ascii="宋体" w:eastAsia="宋体" w:hAnsi="宋体"/>
          <w:sz w:val="24"/>
          <w:szCs w:val="24"/>
        </w:rPr>
      </w:pPr>
      <w:r>
        <w:rPr>
          <w:rFonts w:ascii="宋体" w:eastAsia="宋体" w:hAnsi="宋体"/>
          <w:sz w:val="24"/>
          <w:szCs w:val="24"/>
        </w:rPr>
        <w:br w:type="page"/>
      </w:r>
    </w:p>
    <w:p w:rsidR="00B347F0" w:rsidRDefault="00CA7634">
      <w:pPr>
        <w:pStyle w:val="1"/>
        <w:jc w:val="left"/>
        <w:rPr>
          <w:rFonts w:ascii="黑体" w:eastAsia="黑体" w:hAnsi="黑体"/>
          <w:b w:val="0"/>
          <w:bCs w:val="0"/>
          <w:sz w:val="28"/>
          <w:szCs w:val="28"/>
        </w:rPr>
      </w:pPr>
      <w:bookmarkStart w:id="40" w:name="_Toc39131256"/>
      <w:r>
        <w:rPr>
          <w:rFonts w:ascii="黑体" w:eastAsia="黑体" w:hAnsi="黑体" w:hint="eastAsia"/>
          <w:b w:val="0"/>
          <w:bCs w:val="0"/>
          <w:sz w:val="28"/>
          <w:szCs w:val="28"/>
        </w:rPr>
        <w:lastRenderedPageBreak/>
        <w:t>参考文献</w:t>
      </w:r>
      <w:bookmarkEnd w:id="40"/>
    </w:p>
    <w:p w:rsidR="00B347F0" w:rsidRDefault="00CA7634">
      <w:pPr>
        <w:spacing w:line="360" w:lineRule="auto"/>
        <w:rPr>
          <w:rFonts w:ascii="宋体" w:eastAsia="宋体" w:hAnsi="宋体"/>
          <w:szCs w:val="21"/>
        </w:rPr>
      </w:pPr>
      <w:r>
        <w:rPr>
          <w:rFonts w:ascii="宋体" w:eastAsia="宋体" w:hAnsi="宋体" w:hint="eastAsia"/>
          <w:szCs w:val="21"/>
        </w:rPr>
        <w:t>论文类：</w:t>
      </w:r>
    </w:p>
    <w:p w:rsidR="00B347F0" w:rsidRDefault="00CA7634">
      <w:pPr>
        <w:spacing w:line="360" w:lineRule="auto"/>
        <w:ind w:left="420" w:hangingChars="200" w:hanging="420"/>
        <w:rPr>
          <w:rFonts w:ascii="宋体" w:eastAsia="宋体" w:hAnsi="宋体"/>
          <w:szCs w:val="21"/>
        </w:rPr>
      </w:pPr>
      <w:r>
        <w:rPr>
          <w:rFonts w:ascii="宋体" w:eastAsia="宋体" w:hAnsi="宋体"/>
          <w:szCs w:val="21"/>
        </w:rPr>
        <w:t>[1]王晓华.身体美学:回归身体主体的美学——以西方美学史为例[J].江海学刊,2005(03):5-13.</w:t>
      </w:r>
    </w:p>
    <w:p w:rsidR="00B347F0" w:rsidRDefault="00CA7634" w:rsidP="00A70469">
      <w:pPr>
        <w:spacing w:line="360" w:lineRule="auto"/>
        <w:ind w:left="210" w:hangingChars="100" w:hanging="210"/>
        <w:rPr>
          <w:rFonts w:ascii="宋体" w:eastAsia="宋体" w:hAnsi="宋体"/>
          <w:szCs w:val="21"/>
        </w:rPr>
      </w:pPr>
      <w:r>
        <w:rPr>
          <w:rFonts w:ascii="宋体" w:eastAsia="宋体" w:hAnsi="宋体"/>
          <w:szCs w:val="21"/>
        </w:rPr>
        <w:t>[2]舒斯特曼,</w:t>
      </w:r>
      <w:proofErr w:type="gramStart"/>
      <w:r>
        <w:rPr>
          <w:rFonts w:ascii="宋体" w:eastAsia="宋体" w:hAnsi="宋体"/>
          <w:szCs w:val="21"/>
        </w:rPr>
        <w:t>曾繁仁</w:t>
      </w:r>
      <w:proofErr w:type="gramEnd"/>
      <w:r>
        <w:rPr>
          <w:rFonts w:ascii="宋体" w:eastAsia="宋体" w:hAnsi="宋体"/>
          <w:szCs w:val="21"/>
        </w:rPr>
        <w:t>.身体美学:研究进展及其问题——美国学者与中国学者的对话与论辩[J].</w:t>
      </w:r>
      <w:bookmarkStart w:id="41" w:name="_Hlk38809277"/>
      <w:r>
        <w:rPr>
          <w:rFonts w:ascii="宋体" w:eastAsia="宋体" w:hAnsi="宋体"/>
          <w:szCs w:val="21"/>
        </w:rPr>
        <w:t>学术月刊,2007(08):21-28</w:t>
      </w:r>
      <w:bookmarkEnd w:id="41"/>
      <w:r>
        <w:rPr>
          <w:rFonts w:ascii="宋体" w:eastAsia="宋体" w:hAnsi="宋体"/>
          <w:szCs w:val="21"/>
        </w:rPr>
        <w:t>.</w:t>
      </w:r>
    </w:p>
    <w:p w:rsidR="00B347F0" w:rsidRDefault="00CA7634">
      <w:pPr>
        <w:spacing w:line="360" w:lineRule="auto"/>
        <w:rPr>
          <w:rFonts w:ascii="宋体" w:eastAsia="宋体" w:hAnsi="宋体"/>
          <w:szCs w:val="21"/>
        </w:rPr>
      </w:pPr>
      <w:r>
        <w:rPr>
          <w:rFonts w:ascii="宋体" w:eastAsia="宋体" w:hAnsi="宋体"/>
          <w:szCs w:val="21"/>
        </w:rPr>
        <w:t>[3]王恩胜.《黄帝内经》身体意识的美学研究[D].南京师范大学,2016.</w:t>
      </w:r>
    </w:p>
    <w:p w:rsidR="00B347F0" w:rsidRDefault="00CA7634">
      <w:pPr>
        <w:spacing w:line="360" w:lineRule="auto"/>
        <w:rPr>
          <w:rFonts w:ascii="宋体" w:eastAsia="宋体" w:hAnsi="宋体"/>
          <w:szCs w:val="21"/>
        </w:rPr>
      </w:pPr>
      <w:r>
        <w:rPr>
          <w:rFonts w:ascii="宋体" w:eastAsia="宋体" w:hAnsi="宋体"/>
          <w:szCs w:val="21"/>
        </w:rPr>
        <w:t>[4]</w:t>
      </w:r>
      <w:proofErr w:type="gramStart"/>
      <w:r>
        <w:rPr>
          <w:rFonts w:ascii="宋体" w:eastAsia="宋体" w:hAnsi="宋体"/>
          <w:szCs w:val="21"/>
        </w:rPr>
        <w:t>徐里军</w:t>
      </w:r>
      <w:proofErr w:type="gramEnd"/>
      <w:r>
        <w:rPr>
          <w:rFonts w:ascii="宋体" w:eastAsia="宋体" w:hAnsi="宋体"/>
          <w:szCs w:val="21"/>
        </w:rPr>
        <w:t>.《黄帝内经》养生思想研究[D].江西师范大学,2019.</w:t>
      </w:r>
    </w:p>
    <w:p w:rsidR="00B347F0" w:rsidRDefault="00CA7634">
      <w:pPr>
        <w:spacing w:line="360" w:lineRule="auto"/>
        <w:rPr>
          <w:rFonts w:ascii="宋体" w:eastAsia="宋体" w:hAnsi="宋体"/>
          <w:szCs w:val="21"/>
        </w:rPr>
      </w:pPr>
      <w:r>
        <w:rPr>
          <w:rFonts w:ascii="宋体" w:eastAsia="宋体" w:hAnsi="宋体"/>
          <w:szCs w:val="21"/>
        </w:rPr>
        <w:t>[5]曾梦.《黄帝内经》形神观研究[D].华侨大学,2017.</w:t>
      </w:r>
    </w:p>
    <w:p w:rsidR="00B347F0" w:rsidRDefault="00CA7634">
      <w:pPr>
        <w:spacing w:line="360" w:lineRule="auto"/>
        <w:rPr>
          <w:rFonts w:ascii="宋体" w:eastAsia="宋体" w:hAnsi="宋体"/>
          <w:szCs w:val="21"/>
        </w:rPr>
      </w:pPr>
      <w:r>
        <w:rPr>
          <w:rFonts w:ascii="宋体" w:eastAsia="宋体" w:hAnsi="宋体"/>
          <w:szCs w:val="21"/>
        </w:rPr>
        <w:t>[6]程娜. 营卫理论研究[D].辽宁大学,2014.</w:t>
      </w:r>
    </w:p>
    <w:p w:rsidR="00B347F0" w:rsidRDefault="00CA7634">
      <w:pPr>
        <w:spacing w:line="360" w:lineRule="auto"/>
        <w:rPr>
          <w:rFonts w:ascii="宋体" w:eastAsia="宋体" w:hAnsi="宋体"/>
          <w:szCs w:val="21"/>
        </w:rPr>
      </w:pPr>
      <w:r>
        <w:rPr>
          <w:rFonts w:ascii="宋体" w:eastAsia="宋体" w:hAnsi="宋体"/>
          <w:szCs w:val="21"/>
        </w:rPr>
        <w:t>[7]祝</w:t>
      </w:r>
      <w:proofErr w:type="gramStart"/>
      <w:r>
        <w:rPr>
          <w:rFonts w:ascii="宋体" w:eastAsia="宋体" w:hAnsi="宋体"/>
          <w:szCs w:val="21"/>
        </w:rPr>
        <w:t>世讷</w:t>
      </w:r>
      <w:proofErr w:type="gramEnd"/>
      <w:r>
        <w:rPr>
          <w:rFonts w:ascii="宋体" w:eastAsia="宋体" w:hAnsi="宋体"/>
          <w:szCs w:val="21"/>
        </w:rPr>
        <w:t>.中医学整体观的深层内涵[J].山东中医学院学报,1996(04):217-220</w:t>
      </w:r>
    </w:p>
    <w:p w:rsidR="00B347F0" w:rsidRDefault="00CA7634">
      <w:pPr>
        <w:spacing w:line="360" w:lineRule="auto"/>
        <w:ind w:left="420" w:hangingChars="200" w:hanging="420"/>
        <w:rPr>
          <w:rFonts w:ascii="宋体" w:eastAsia="宋体" w:hAnsi="宋体"/>
          <w:szCs w:val="21"/>
        </w:rPr>
      </w:pPr>
      <w:r>
        <w:rPr>
          <w:rFonts w:ascii="宋体" w:eastAsia="宋体" w:hAnsi="宋体"/>
          <w:szCs w:val="21"/>
        </w:rPr>
        <w:t>[8]</w:t>
      </w:r>
      <w:bookmarkStart w:id="42" w:name="_Hlk39093465"/>
      <w:proofErr w:type="gramStart"/>
      <w:r>
        <w:rPr>
          <w:rFonts w:ascii="宋体" w:eastAsia="宋体" w:hAnsi="宋体"/>
          <w:szCs w:val="21"/>
        </w:rPr>
        <w:t>祁</w:t>
      </w:r>
      <w:proofErr w:type="gramEnd"/>
      <w:r>
        <w:rPr>
          <w:rFonts w:ascii="宋体" w:eastAsia="宋体" w:hAnsi="宋体"/>
          <w:szCs w:val="21"/>
        </w:rPr>
        <w:t>洞之.作为中国古代哲学方法论基础的营卫哲学[J].南京化工大学学报(哲学社会科学版),2001(01):5-9.</w:t>
      </w:r>
      <w:bookmarkEnd w:id="42"/>
    </w:p>
    <w:p w:rsidR="00B347F0" w:rsidRDefault="00CA7634">
      <w:pPr>
        <w:spacing w:line="360" w:lineRule="auto"/>
        <w:ind w:left="420" w:hangingChars="200" w:hanging="420"/>
        <w:rPr>
          <w:rFonts w:ascii="宋体" w:eastAsia="宋体" w:hAnsi="宋体"/>
          <w:szCs w:val="21"/>
        </w:rPr>
      </w:pPr>
      <w:r>
        <w:rPr>
          <w:rFonts w:ascii="宋体" w:eastAsia="宋体" w:hAnsi="宋体"/>
          <w:szCs w:val="21"/>
        </w:rPr>
        <w:t>[9]夏菲菲,李春香,于彦彩</w:t>
      </w:r>
      <w:r>
        <w:rPr>
          <w:rFonts w:ascii="宋体" w:eastAsia="宋体" w:hAnsi="宋体" w:hint="eastAsia"/>
          <w:szCs w:val="21"/>
        </w:rPr>
        <w:t>等</w:t>
      </w:r>
      <w:r>
        <w:rPr>
          <w:rFonts w:ascii="宋体" w:eastAsia="宋体" w:hAnsi="宋体"/>
          <w:szCs w:val="21"/>
        </w:rPr>
        <w:t>.中医营卫与西医代谢免疫的时间节律性比</w:t>
      </w:r>
      <w:proofErr w:type="gramStart"/>
      <w:r>
        <w:rPr>
          <w:rFonts w:ascii="宋体" w:eastAsia="宋体" w:hAnsi="宋体"/>
          <w:szCs w:val="21"/>
        </w:rPr>
        <w:t>较研究</w:t>
      </w:r>
      <w:proofErr w:type="gramEnd"/>
      <w:r>
        <w:rPr>
          <w:rFonts w:ascii="宋体" w:eastAsia="宋体" w:hAnsi="宋体"/>
          <w:szCs w:val="21"/>
        </w:rPr>
        <w:t>[J].山东中医药大学学报,2018,42(05):402-407.</w:t>
      </w:r>
    </w:p>
    <w:p w:rsidR="00B347F0" w:rsidRDefault="00CA7634">
      <w:pPr>
        <w:spacing w:line="360" w:lineRule="auto"/>
        <w:rPr>
          <w:rFonts w:ascii="宋体" w:eastAsia="宋体" w:hAnsi="宋体"/>
          <w:szCs w:val="21"/>
        </w:rPr>
      </w:pPr>
      <w:r>
        <w:rPr>
          <w:rFonts w:ascii="宋体" w:eastAsia="宋体" w:hAnsi="宋体"/>
          <w:szCs w:val="21"/>
        </w:rPr>
        <w:t>[10]</w:t>
      </w:r>
      <w:bookmarkStart w:id="43" w:name="_Hlk39093597"/>
      <w:r>
        <w:rPr>
          <w:rFonts w:ascii="宋体" w:eastAsia="宋体" w:hAnsi="宋体"/>
          <w:szCs w:val="21"/>
        </w:rPr>
        <w:t>周东浩,夏菲菲,刘震超</w:t>
      </w:r>
      <w:r>
        <w:rPr>
          <w:rFonts w:ascii="宋体" w:eastAsia="宋体" w:hAnsi="宋体" w:hint="eastAsia"/>
          <w:szCs w:val="21"/>
        </w:rPr>
        <w:t>等</w:t>
      </w:r>
      <w:r>
        <w:rPr>
          <w:rFonts w:ascii="宋体" w:eastAsia="宋体" w:hAnsi="宋体"/>
          <w:szCs w:val="21"/>
        </w:rPr>
        <w:t>.营卫权衡论[J].中华中医药杂志,2018,33(07):2763-2766.</w:t>
      </w:r>
    </w:p>
    <w:p w:rsidR="00B347F0" w:rsidRDefault="00CA7634">
      <w:pPr>
        <w:spacing w:line="360" w:lineRule="auto"/>
        <w:ind w:left="42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11]</w:t>
      </w:r>
      <w:r>
        <w:rPr>
          <w:rFonts w:ascii="宋体" w:eastAsia="宋体" w:hAnsi="宋体" w:hint="eastAsia"/>
          <w:szCs w:val="21"/>
        </w:rPr>
        <w:t>周东浩</w:t>
      </w:r>
      <w:r>
        <w:rPr>
          <w:rFonts w:ascii="宋体" w:eastAsia="宋体" w:hAnsi="宋体"/>
          <w:szCs w:val="21"/>
        </w:rPr>
        <w:t>,夏菲菲,周明爱.整体观视角下的肿瘤发病机制[J].医学与哲学(B),2018,39(05):6-8+50.</w:t>
      </w:r>
    </w:p>
    <w:bookmarkEnd w:id="43"/>
    <w:p w:rsidR="00B347F0" w:rsidRDefault="00CA763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2</w:t>
      </w:r>
      <w:r>
        <w:rPr>
          <w:rFonts w:ascii="宋体" w:eastAsia="宋体" w:hAnsi="宋体"/>
          <w:szCs w:val="21"/>
        </w:rPr>
        <w:t>]王海龙.国内身体美学研究的三条路径及思考[J].湖北社会科学,2017(10):92-96.</w:t>
      </w:r>
    </w:p>
    <w:p w:rsidR="00B347F0" w:rsidRDefault="00CA7634">
      <w:pPr>
        <w:spacing w:line="360" w:lineRule="auto"/>
        <w:ind w:left="42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姚鸿恩</w:t>
      </w:r>
      <w:r>
        <w:rPr>
          <w:rFonts w:ascii="宋体" w:eastAsia="宋体" w:hAnsi="宋体"/>
          <w:szCs w:val="21"/>
        </w:rPr>
        <w:t>,荣湘江.我国篮球运动员运动损伤患病率调查[J].中国运动医学杂志,1995(03):175-178.</w:t>
      </w:r>
    </w:p>
    <w:p w:rsidR="00B347F0" w:rsidRDefault="00CA7634">
      <w:pPr>
        <w:spacing w:line="360" w:lineRule="auto"/>
        <w:ind w:left="42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4</w:t>
      </w:r>
      <w:r>
        <w:rPr>
          <w:rFonts w:ascii="宋体" w:eastAsia="宋体" w:hAnsi="宋体"/>
          <w:szCs w:val="21"/>
        </w:rPr>
        <w:t>]</w:t>
      </w:r>
      <w:r>
        <w:rPr>
          <w:rFonts w:ascii="宋体" w:eastAsia="宋体" w:hAnsi="宋体" w:hint="eastAsia"/>
          <w:szCs w:val="21"/>
        </w:rPr>
        <w:t>方英敏</w:t>
      </w:r>
      <w:r>
        <w:rPr>
          <w:rFonts w:ascii="宋体" w:eastAsia="宋体" w:hAnsi="宋体"/>
          <w:szCs w:val="21"/>
        </w:rPr>
        <w:t>.关于身体美学的三种定位[J].学术研究,2018(04):152-161+178.</w:t>
      </w:r>
    </w:p>
    <w:p w:rsidR="00B347F0" w:rsidRDefault="00CA7634">
      <w:pPr>
        <w:spacing w:line="360" w:lineRule="auto"/>
        <w:ind w:left="42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15]</w:t>
      </w:r>
      <w:proofErr w:type="gramStart"/>
      <w:r>
        <w:rPr>
          <w:rFonts w:ascii="宋体" w:eastAsia="宋体" w:hAnsi="宋体" w:hint="eastAsia"/>
          <w:szCs w:val="21"/>
        </w:rPr>
        <w:t>程相占</w:t>
      </w:r>
      <w:proofErr w:type="gramEnd"/>
      <w:r>
        <w:rPr>
          <w:rFonts w:ascii="宋体" w:eastAsia="宋体" w:hAnsi="宋体"/>
          <w:szCs w:val="21"/>
        </w:rPr>
        <w:t>.身体美学与日常生活中的审美活动——从舒斯特曼的“身体美学”谈起[J].文艺争鸣,2010(09):54-57.</w:t>
      </w:r>
    </w:p>
    <w:p w:rsidR="00B347F0" w:rsidRDefault="00B347F0">
      <w:pPr>
        <w:spacing w:line="360" w:lineRule="auto"/>
        <w:rPr>
          <w:rFonts w:ascii="宋体" w:eastAsia="宋体" w:hAnsi="宋体"/>
          <w:szCs w:val="21"/>
        </w:rPr>
      </w:pPr>
    </w:p>
    <w:p w:rsidR="00B347F0" w:rsidRDefault="00CA7634">
      <w:pPr>
        <w:spacing w:line="360" w:lineRule="auto"/>
        <w:rPr>
          <w:rFonts w:ascii="宋体" w:eastAsia="宋体" w:hAnsi="宋体"/>
          <w:szCs w:val="21"/>
        </w:rPr>
      </w:pPr>
      <w:r>
        <w:rPr>
          <w:rFonts w:ascii="宋体" w:eastAsia="宋体" w:hAnsi="宋体" w:hint="eastAsia"/>
          <w:szCs w:val="21"/>
        </w:rPr>
        <w:t>图书类：</w:t>
      </w:r>
    </w:p>
    <w:p w:rsidR="00B347F0" w:rsidRDefault="00CA763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1]</w:t>
      </w:r>
      <w:proofErr w:type="gramStart"/>
      <w:r>
        <w:rPr>
          <w:rFonts w:ascii="宋体" w:eastAsia="宋体" w:hAnsi="宋体" w:hint="eastAsia"/>
          <w:szCs w:val="21"/>
        </w:rPr>
        <w:t>王庆其主编</w:t>
      </w:r>
      <w:proofErr w:type="gramEnd"/>
      <w:r>
        <w:rPr>
          <w:rFonts w:ascii="宋体" w:eastAsia="宋体" w:hAnsi="宋体"/>
          <w:szCs w:val="21"/>
        </w:rPr>
        <w:t>. 内经选读[M]. 北京：中国中医药出版社, 2003.01.</w:t>
      </w:r>
    </w:p>
    <w:p w:rsidR="00B347F0" w:rsidRDefault="00CA7634">
      <w:pPr>
        <w:spacing w:line="360" w:lineRule="auto"/>
        <w:ind w:left="42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曹炳章原辑；</w:t>
      </w:r>
      <w:proofErr w:type="gramStart"/>
      <w:r>
        <w:rPr>
          <w:rFonts w:ascii="宋体" w:eastAsia="宋体" w:hAnsi="宋体" w:hint="eastAsia"/>
          <w:szCs w:val="21"/>
        </w:rPr>
        <w:t>田思胜校</w:t>
      </w:r>
      <w:proofErr w:type="gramEnd"/>
      <w:r>
        <w:rPr>
          <w:rFonts w:ascii="宋体" w:eastAsia="宋体" w:hAnsi="宋体"/>
          <w:szCs w:val="21"/>
        </w:rPr>
        <w:t xml:space="preserve">. 中国医学大成 1 内经分册[M]. 北京：中国中医药出版社, </w:t>
      </w:r>
      <w:r>
        <w:rPr>
          <w:rFonts w:ascii="宋体" w:eastAsia="宋体" w:hAnsi="宋体"/>
          <w:szCs w:val="21"/>
        </w:rPr>
        <w:lastRenderedPageBreak/>
        <w:t>1997.08.</w:t>
      </w:r>
      <w:r>
        <w:rPr>
          <w:rFonts w:ascii="宋体" w:eastAsia="宋体" w:hAnsi="宋体" w:hint="eastAsia"/>
          <w:szCs w:val="21"/>
        </w:rPr>
        <w:t xml:space="preserve"> </w:t>
      </w:r>
    </w:p>
    <w:p w:rsidR="00B347F0" w:rsidRDefault="00CA763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周东浩著</w:t>
      </w:r>
      <w:r>
        <w:rPr>
          <w:rFonts w:ascii="宋体" w:eastAsia="宋体" w:hAnsi="宋体"/>
          <w:szCs w:val="21"/>
        </w:rPr>
        <w:t>. 中医 祛</w:t>
      </w:r>
      <w:proofErr w:type="gramStart"/>
      <w:r>
        <w:rPr>
          <w:rFonts w:ascii="宋体" w:eastAsia="宋体" w:hAnsi="宋体"/>
          <w:szCs w:val="21"/>
        </w:rPr>
        <w:t>魅</w:t>
      </w:r>
      <w:proofErr w:type="gramEnd"/>
      <w:r>
        <w:rPr>
          <w:rFonts w:ascii="宋体" w:eastAsia="宋体" w:hAnsi="宋体"/>
          <w:szCs w:val="21"/>
        </w:rPr>
        <w:t>与返</w:t>
      </w:r>
      <w:proofErr w:type="gramStart"/>
      <w:r>
        <w:rPr>
          <w:rFonts w:ascii="宋体" w:eastAsia="宋体" w:hAnsi="宋体"/>
          <w:szCs w:val="21"/>
        </w:rPr>
        <w:t>魅</w:t>
      </w:r>
      <w:proofErr w:type="gramEnd"/>
      <w:r>
        <w:rPr>
          <w:rFonts w:ascii="宋体" w:eastAsia="宋体" w:hAnsi="宋体"/>
          <w:szCs w:val="21"/>
        </w:rPr>
        <w:t>[M]. 桂林：广西师范大学出版社, 2008.05.</w:t>
      </w:r>
    </w:p>
    <w:p w:rsidR="00B347F0" w:rsidRDefault="00CA763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（美）舒斯特曼著</w:t>
      </w:r>
      <w:r>
        <w:rPr>
          <w:rFonts w:ascii="宋体" w:eastAsia="宋体" w:hAnsi="宋体"/>
          <w:szCs w:val="21"/>
        </w:rPr>
        <w:t>. 身体意识与身体美学[M]. 北京：商务印书馆, 2011.07.</w:t>
      </w:r>
      <w:r>
        <w:rPr>
          <w:rFonts w:ascii="宋体" w:eastAsia="宋体" w:hAnsi="宋体" w:hint="eastAsia"/>
          <w:szCs w:val="21"/>
        </w:rPr>
        <w:t xml:space="preserve"> </w:t>
      </w:r>
    </w:p>
    <w:p w:rsidR="00B347F0" w:rsidRDefault="00CA763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王晓华著</w:t>
      </w:r>
      <w:r>
        <w:rPr>
          <w:rFonts w:ascii="宋体" w:eastAsia="宋体" w:hAnsi="宋体"/>
          <w:szCs w:val="21"/>
        </w:rPr>
        <w:t>. 身体美学导论[M]. 北京：中国社会科学出版社, 2016.09.</w:t>
      </w:r>
    </w:p>
    <w:p w:rsidR="00B347F0" w:rsidRDefault="00CA763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（元）崔嘉彦撰</w:t>
      </w:r>
      <w:r>
        <w:rPr>
          <w:rFonts w:ascii="宋体" w:eastAsia="宋体" w:hAnsi="宋体"/>
          <w:szCs w:val="21"/>
        </w:rPr>
        <w:t>. 崔真人脉</w:t>
      </w:r>
      <w:proofErr w:type="gramStart"/>
      <w:r>
        <w:rPr>
          <w:rFonts w:ascii="宋体" w:eastAsia="宋体" w:hAnsi="宋体"/>
          <w:szCs w:val="21"/>
        </w:rPr>
        <w:t>诀</w:t>
      </w:r>
      <w:proofErr w:type="gramEnd"/>
      <w:r>
        <w:rPr>
          <w:rFonts w:ascii="宋体" w:eastAsia="宋体" w:hAnsi="宋体"/>
          <w:szCs w:val="21"/>
        </w:rPr>
        <w:t>[M]. 上海：上海科学技术出版社, 2000.12.</w:t>
      </w:r>
    </w:p>
    <w:p w:rsidR="00B347F0" w:rsidRDefault="00CA7634">
      <w:pPr>
        <w:spacing w:line="360" w:lineRule="auto"/>
        <w:rPr>
          <w:rFonts w:ascii="宋体" w:eastAsia="宋体" w:hAnsi="宋体"/>
          <w:szCs w:val="21"/>
        </w:rPr>
      </w:pPr>
      <w:r>
        <w:rPr>
          <w:rFonts w:ascii="宋体" w:eastAsia="宋体" w:hAnsi="宋体"/>
          <w:szCs w:val="21"/>
        </w:rPr>
        <w:t>[7]</w:t>
      </w:r>
      <w:r>
        <w:rPr>
          <w:rFonts w:ascii="宋体" w:eastAsia="宋体" w:hAnsi="宋体" w:hint="eastAsia"/>
          <w:szCs w:val="21"/>
        </w:rPr>
        <w:t>（明）张</w:t>
      </w:r>
      <w:proofErr w:type="gramStart"/>
      <w:r>
        <w:rPr>
          <w:rFonts w:ascii="宋体" w:eastAsia="宋体" w:hAnsi="宋体" w:hint="eastAsia"/>
          <w:szCs w:val="21"/>
        </w:rPr>
        <w:t>介</w:t>
      </w:r>
      <w:proofErr w:type="gramEnd"/>
      <w:r>
        <w:rPr>
          <w:rFonts w:ascii="宋体" w:eastAsia="宋体" w:hAnsi="宋体" w:hint="eastAsia"/>
          <w:szCs w:val="21"/>
        </w:rPr>
        <w:t>宾撰；</w:t>
      </w:r>
      <w:proofErr w:type="gramStart"/>
      <w:r>
        <w:rPr>
          <w:rFonts w:ascii="宋体" w:eastAsia="宋体" w:hAnsi="宋体" w:hint="eastAsia"/>
          <w:szCs w:val="21"/>
        </w:rPr>
        <w:t>李志庸主编</w:t>
      </w:r>
      <w:proofErr w:type="gramEnd"/>
      <w:r>
        <w:rPr>
          <w:rFonts w:ascii="宋体" w:eastAsia="宋体" w:hAnsi="宋体"/>
          <w:szCs w:val="21"/>
        </w:rPr>
        <w:t>. 张景岳医学全书[M]. 北京：中国中医药出版社, 1999.08.</w:t>
      </w:r>
    </w:p>
    <w:p w:rsidR="00B347F0" w:rsidRDefault="00CA7634">
      <w:pPr>
        <w:spacing w:line="360" w:lineRule="auto"/>
        <w:rPr>
          <w:rFonts w:ascii="宋体" w:eastAsia="宋体" w:hAnsi="宋体"/>
          <w:szCs w:val="21"/>
        </w:rPr>
      </w:pPr>
      <w:r>
        <w:rPr>
          <w:rFonts w:ascii="宋体" w:eastAsia="宋体" w:hAnsi="宋体"/>
          <w:szCs w:val="21"/>
        </w:rPr>
        <w:t>[8]</w:t>
      </w:r>
      <w:r>
        <w:rPr>
          <w:rFonts w:ascii="宋体" w:eastAsia="宋体" w:hAnsi="宋体" w:hint="eastAsia"/>
          <w:szCs w:val="21"/>
        </w:rPr>
        <w:t>（清）</w:t>
      </w:r>
      <w:proofErr w:type="gramStart"/>
      <w:r>
        <w:rPr>
          <w:rFonts w:ascii="宋体" w:eastAsia="宋体" w:hAnsi="宋体" w:hint="eastAsia"/>
          <w:szCs w:val="21"/>
        </w:rPr>
        <w:t>姚</w:t>
      </w:r>
      <w:proofErr w:type="gramEnd"/>
      <w:r>
        <w:rPr>
          <w:rFonts w:ascii="宋体" w:eastAsia="宋体" w:hAnsi="宋体" w:hint="eastAsia"/>
          <w:szCs w:val="21"/>
        </w:rPr>
        <w:t>止庵撰</w:t>
      </w:r>
      <w:r>
        <w:rPr>
          <w:rFonts w:ascii="宋体" w:eastAsia="宋体" w:hAnsi="宋体"/>
          <w:szCs w:val="21"/>
        </w:rPr>
        <w:t>.素问经注节解 9卷[M]. 北京：人民卫生出版社, 1963.01.</w:t>
      </w:r>
    </w:p>
    <w:p w:rsidR="00B347F0" w:rsidRDefault="00CA7634">
      <w:pPr>
        <w:spacing w:line="360" w:lineRule="auto"/>
        <w:rPr>
          <w:rFonts w:ascii="宋体" w:eastAsia="宋体" w:hAnsi="宋体"/>
          <w:szCs w:val="21"/>
        </w:rPr>
      </w:pPr>
      <w:r>
        <w:rPr>
          <w:rFonts w:ascii="宋体" w:eastAsia="宋体" w:hAnsi="宋体"/>
          <w:szCs w:val="21"/>
        </w:rPr>
        <w:t>[9]</w:t>
      </w:r>
      <w:bookmarkStart w:id="44" w:name="_Hlk39092592"/>
      <w:r>
        <w:rPr>
          <w:rFonts w:ascii="宋体" w:eastAsia="宋体" w:hAnsi="宋体" w:hint="eastAsia"/>
          <w:szCs w:val="21"/>
        </w:rPr>
        <w:t>（汉）许慎撰；（宋）徐铉</w:t>
      </w:r>
      <w:proofErr w:type="gramStart"/>
      <w:r>
        <w:rPr>
          <w:rFonts w:ascii="宋体" w:eastAsia="宋体" w:hAnsi="宋体" w:hint="eastAsia"/>
          <w:szCs w:val="21"/>
        </w:rPr>
        <w:t>校定</w:t>
      </w:r>
      <w:proofErr w:type="gramEnd"/>
      <w:r>
        <w:rPr>
          <w:rFonts w:ascii="宋体" w:eastAsia="宋体" w:hAnsi="宋体"/>
          <w:szCs w:val="21"/>
        </w:rPr>
        <w:t>. 说文解字 简本[M]. 上海：上海教育出版社, 2003.06.</w:t>
      </w:r>
      <w:bookmarkEnd w:id="44"/>
    </w:p>
    <w:p w:rsidR="00B347F0" w:rsidRDefault="00CA7634">
      <w:pPr>
        <w:spacing w:line="360" w:lineRule="auto"/>
        <w:rPr>
          <w:rFonts w:ascii="宋体" w:eastAsia="宋体" w:hAnsi="宋体"/>
          <w:szCs w:val="21"/>
        </w:rPr>
      </w:pPr>
      <w:r>
        <w:rPr>
          <w:rFonts w:ascii="宋体" w:eastAsia="宋体" w:hAnsi="宋体"/>
          <w:szCs w:val="21"/>
        </w:rPr>
        <w:t>[10]</w:t>
      </w:r>
      <w:r>
        <w:rPr>
          <w:rFonts w:ascii="宋体" w:eastAsia="宋体" w:hAnsi="宋体" w:hint="eastAsia"/>
          <w:szCs w:val="21"/>
        </w:rPr>
        <w:t>（清）喻昌著；张晓梅等校注</w:t>
      </w:r>
      <w:r>
        <w:rPr>
          <w:rFonts w:ascii="宋体" w:eastAsia="宋体" w:hAnsi="宋体"/>
          <w:szCs w:val="21"/>
        </w:rPr>
        <w:t xml:space="preserve">. </w:t>
      </w:r>
      <w:proofErr w:type="gramStart"/>
      <w:r>
        <w:rPr>
          <w:rFonts w:ascii="宋体" w:eastAsia="宋体" w:hAnsi="宋体"/>
          <w:szCs w:val="21"/>
        </w:rPr>
        <w:t>医门法律</w:t>
      </w:r>
      <w:proofErr w:type="gramEnd"/>
      <w:r>
        <w:rPr>
          <w:rFonts w:ascii="宋体" w:eastAsia="宋体" w:hAnsi="宋体"/>
          <w:szCs w:val="21"/>
        </w:rPr>
        <w:t>[M]. 北京：中国中医药出版社, 2002.01.</w:t>
      </w:r>
    </w:p>
    <w:p w:rsidR="00B347F0" w:rsidRDefault="00CA7634">
      <w:pPr>
        <w:spacing w:line="360" w:lineRule="auto"/>
        <w:rPr>
          <w:rFonts w:ascii="宋体" w:eastAsia="宋体" w:hAnsi="宋体"/>
          <w:szCs w:val="21"/>
        </w:rPr>
      </w:pPr>
      <w:r>
        <w:rPr>
          <w:rFonts w:ascii="宋体" w:eastAsia="宋体" w:hAnsi="宋体"/>
          <w:szCs w:val="21"/>
        </w:rPr>
        <w:t>[11]</w:t>
      </w:r>
      <w:r>
        <w:rPr>
          <w:rFonts w:ascii="宋体" w:eastAsia="宋体" w:hAnsi="宋体" w:hint="eastAsia"/>
          <w:szCs w:val="21"/>
        </w:rPr>
        <w:t>王弼注</w:t>
      </w:r>
      <w:r>
        <w:rPr>
          <w:rFonts w:ascii="宋体" w:eastAsia="宋体" w:hAnsi="宋体"/>
          <w:szCs w:val="21"/>
        </w:rPr>
        <w:t>. 老子道德</w:t>
      </w:r>
      <w:proofErr w:type="gramStart"/>
      <w:r>
        <w:rPr>
          <w:rFonts w:ascii="宋体" w:eastAsia="宋体" w:hAnsi="宋体"/>
          <w:szCs w:val="21"/>
        </w:rPr>
        <w:t>经注校释</w:t>
      </w:r>
      <w:proofErr w:type="gramEnd"/>
      <w:r>
        <w:rPr>
          <w:rFonts w:ascii="宋体" w:eastAsia="宋体" w:hAnsi="宋体"/>
          <w:szCs w:val="21"/>
        </w:rPr>
        <w:t>[M]. 北京：中华书局, 2008.12.第117页</w:t>
      </w:r>
    </w:p>
    <w:p w:rsidR="00B347F0" w:rsidRDefault="00CA7634">
      <w:pPr>
        <w:spacing w:line="360" w:lineRule="auto"/>
        <w:rPr>
          <w:rFonts w:ascii="宋体" w:eastAsia="宋体" w:hAnsi="宋体"/>
          <w:szCs w:val="21"/>
        </w:rPr>
      </w:pPr>
      <w:r>
        <w:rPr>
          <w:rFonts w:ascii="宋体" w:eastAsia="宋体" w:hAnsi="宋体"/>
          <w:szCs w:val="21"/>
        </w:rPr>
        <w:t>[12]</w:t>
      </w:r>
      <w:r>
        <w:rPr>
          <w:rFonts w:ascii="宋体" w:eastAsia="宋体" w:hAnsi="宋体" w:hint="eastAsia"/>
          <w:szCs w:val="21"/>
        </w:rPr>
        <w:t>（唐）房玄龄注；（明）刘</w:t>
      </w:r>
      <w:proofErr w:type="gramStart"/>
      <w:r>
        <w:rPr>
          <w:rFonts w:ascii="宋体" w:eastAsia="宋体" w:hAnsi="宋体" w:hint="eastAsia"/>
          <w:szCs w:val="21"/>
        </w:rPr>
        <w:t>绩补注</w:t>
      </w:r>
      <w:proofErr w:type="gramEnd"/>
      <w:r>
        <w:rPr>
          <w:rFonts w:ascii="宋体" w:eastAsia="宋体" w:hAnsi="宋体" w:hint="eastAsia"/>
          <w:szCs w:val="21"/>
        </w:rPr>
        <w:t>；刘晓艺校点</w:t>
      </w:r>
      <w:r>
        <w:rPr>
          <w:rFonts w:ascii="宋体" w:eastAsia="宋体" w:hAnsi="宋体"/>
          <w:szCs w:val="21"/>
        </w:rPr>
        <w:t>. 管子[M]. 上海：上海古籍出版社, 2015.08.</w:t>
      </w:r>
    </w:p>
    <w:p w:rsidR="00B347F0" w:rsidRDefault="00CA763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13]</w:t>
      </w:r>
      <w:r>
        <w:rPr>
          <w:rFonts w:ascii="宋体" w:eastAsia="宋体" w:hAnsi="宋体" w:hint="eastAsia"/>
          <w:szCs w:val="21"/>
        </w:rPr>
        <w:t>（汉）张</w:t>
      </w:r>
      <w:proofErr w:type="gramStart"/>
      <w:r>
        <w:rPr>
          <w:rFonts w:ascii="宋体" w:eastAsia="宋体" w:hAnsi="宋体" w:hint="eastAsia"/>
          <w:szCs w:val="21"/>
        </w:rPr>
        <w:t>仲景著</w:t>
      </w:r>
      <w:proofErr w:type="gramEnd"/>
      <w:r>
        <w:rPr>
          <w:rFonts w:ascii="宋体" w:eastAsia="宋体" w:hAnsi="宋体"/>
          <w:szCs w:val="21"/>
        </w:rPr>
        <w:t>. 金匮要略[M]. 北京：中国医药科技出版社, 2018.01.</w:t>
      </w:r>
    </w:p>
    <w:p w:rsidR="00B347F0" w:rsidRDefault="00CA7634">
      <w:pPr>
        <w:spacing w:line="360" w:lineRule="auto"/>
        <w:rPr>
          <w:rFonts w:ascii="宋体" w:eastAsia="宋体" w:hAnsi="宋体"/>
          <w:szCs w:val="21"/>
        </w:rPr>
      </w:pPr>
      <w:r>
        <w:rPr>
          <w:rFonts w:ascii="宋体" w:eastAsia="宋体" w:hAnsi="宋体"/>
          <w:szCs w:val="21"/>
        </w:rPr>
        <w:t>[14]</w:t>
      </w:r>
      <w:r>
        <w:rPr>
          <w:rFonts w:ascii="宋体" w:eastAsia="宋体" w:hAnsi="宋体" w:hint="eastAsia"/>
          <w:szCs w:val="21"/>
        </w:rPr>
        <w:t>（明）方孝</w:t>
      </w:r>
      <w:proofErr w:type="gramStart"/>
      <w:r>
        <w:rPr>
          <w:rFonts w:ascii="宋体" w:eastAsia="宋体" w:hAnsi="宋体" w:hint="eastAsia"/>
          <w:szCs w:val="21"/>
        </w:rPr>
        <w:t>孺</w:t>
      </w:r>
      <w:proofErr w:type="gramEnd"/>
      <w:r>
        <w:rPr>
          <w:rFonts w:ascii="宋体" w:eastAsia="宋体" w:hAnsi="宋体" w:hint="eastAsia"/>
          <w:szCs w:val="21"/>
        </w:rPr>
        <w:t>著</w:t>
      </w:r>
      <w:r>
        <w:rPr>
          <w:rFonts w:ascii="宋体" w:eastAsia="宋体" w:hAnsi="宋体"/>
          <w:szCs w:val="21"/>
        </w:rPr>
        <w:t xml:space="preserve">. </w:t>
      </w:r>
      <w:proofErr w:type="gramStart"/>
      <w:r>
        <w:rPr>
          <w:rFonts w:ascii="宋体" w:eastAsia="宋体" w:hAnsi="宋体"/>
          <w:szCs w:val="21"/>
        </w:rPr>
        <w:t>逊志斋集</w:t>
      </w:r>
      <w:proofErr w:type="gramEnd"/>
      <w:r>
        <w:rPr>
          <w:rFonts w:ascii="宋体" w:eastAsia="宋体" w:hAnsi="宋体"/>
          <w:szCs w:val="21"/>
        </w:rPr>
        <w:t>[M]. 宁波：宁波出版社, 2000.01.第105页</w:t>
      </w:r>
    </w:p>
    <w:p w:rsidR="00B347F0" w:rsidRDefault="00CA7634">
      <w:pPr>
        <w:spacing w:line="360" w:lineRule="auto"/>
        <w:rPr>
          <w:rFonts w:ascii="宋体" w:eastAsia="宋体" w:hAnsi="宋体"/>
          <w:szCs w:val="21"/>
        </w:rPr>
      </w:pPr>
      <w:r>
        <w:rPr>
          <w:rFonts w:ascii="宋体" w:eastAsia="宋体" w:hAnsi="宋体" w:hint="eastAsia"/>
          <w:szCs w:val="21"/>
        </w:rPr>
        <w:t>[</w:t>
      </w:r>
      <w:r>
        <w:rPr>
          <w:rFonts w:ascii="宋体" w:eastAsia="宋体" w:hAnsi="宋体"/>
          <w:szCs w:val="21"/>
        </w:rPr>
        <w:t>15]</w:t>
      </w:r>
      <w:r>
        <w:rPr>
          <w:rFonts w:ascii="宋体" w:eastAsia="宋体" w:hAnsi="宋体" w:hint="eastAsia"/>
          <w:szCs w:val="21"/>
        </w:rPr>
        <w:t>（法）勒布雷东著</w:t>
      </w:r>
      <w:r>
        <w:rPr>
          <w:rFonts w:ascii="宋体" w:eastAsia="宋体" w:hAnsi="宋体"/>
          <w:szCs w:val="21"/>
        </w:rPr>
        <w:t>. 人类身体史和现代性[M]. 上海：上海文艺出版社, 2010.08.</w:t>
      </w:r>
    </w:p>
    <w:p w:rsidR="00B347F0" w:rsidRDefault="00CA7634">
      <w:pPr>
        <w:spacing w:line="360" w:lineRule="auto"/>
        <w:ind w:left="42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16]</w:t>
      </w:r>
      <w:r>
        <w:rPr>
          <w:rFonts w:ascii="宋体" w:eastAsia="宋体" w:hAnsi="宋体" w:hint="eastAsia"/>
          <w:szCs w:val="21"/>
        </w:rPr>
        <w:t>（美）理查德·舒斯特曼</w:t>
      </w:r>
      <w:r>
        <w:rPr>
          <w:rFonts w:ascii="Times New Roman" w:eastAsia="宋体" w:hAnsi="Times New Roman" w:cs="Times New Roman"/>
          <w:szCs w:val="21"/>
        </w:rPr>
        <w:t>（</w:t>
      </w:r>
      <w:r>
        <w:rPr>
          <w:rFonts w:ascii="Times New Roman" w:eastAsia="宋体" w:hAnsi="Times New Roman" w:cs="Times New Roman"/>
          <w:szCs w:val="21"/>
        </w:rPr>
        <w:t>Richard Shusterman</w:t>
      </w:r>
      <w:r>
        <w:rPr>
          <w:rFonts w:ascii="Times New Roman" w:eastAsia="宋体" w:hAnsi="Times New Roman" w:cs="Times New Roman"/>
          <w:szCs w:val="21"/>
        </w:rPr>
        <w:t>）</w:t>
      </w:r>
      <w:r>
        <w:rPr>
          <w:rFonts w:ascii="宋体" w:eastAsia="宋体" w:hAnsi="宋体"/>
          <w:szCs w:val="21"/>
        </w:rPr>
        <w:t>著；彭锋等译. 哲学实践 实用主义和哲学生活[M]. 北京：北京大学出版社, 2002.10.</w:t>
      </w:r>
    </w:p>
    <w:p w:rsidR="00B347F0" w:rsidRDefault="00CA7634">
      <w:pPr>
        <w:spacing w:line="360" w:lineRule="auto"/>
        <w:ind w:left="420" w:hangingChars="200" w:hanging="420"/>
        <w:rPr>
          <w:rFonts w:ascii="宋体" w:eastAsia="宋体" w:hAnsi="宋体"/>
          <w:szCs w:val="21"/>
        </w:rPr>
      </w:pPr>
      <w:r>
        <w:rPr>
          <w:rFonts w:ascii="宋体" w:eastAsia="宋体" w:hAnsi="宋体" w:hint="eastAsia"/>
          <w:szCs w:val="21"/>
        </w:rPr>
        <w:t>[</w:t>
      </w:r>
      <w:r>
        <w:rPr>
          <w:rFonts w:ascii="宋体" w:eastAsia="宋体" w:hAnsi="宋体"/>
          <w:szCs w:val="21"/>
        </w:rPr>
        <w:t>17]</w:t>
      </w:r>
      <w:r>
        <w:rPr>
          <w:rFonts w:ascii="宋体" w:eastAsia="宋体" w:hAnsi="宋体" w:hint="eastAsia"/>
          <w:szCs w:val="21"/>
        </w:rPr>
        <w:t>（美）理查德·舒斯特曼（</w:t>
      </w:r>
      <w:r>
        <w:rPr>
          <w:rFonts w:ascii="Times New Roman" w:eastAsia="宋体" w:hAnsi="Times New Roman" w:cs="Times New Roman"/>
          <w:szCs w:val="21"/>
        </w:rPr>
        <w:t>Richard Shusterman</w:t>
      </w:r>
      <w:r>
        <w:rPr>
          <w:rFonts w:ascii="宋体" w:eastAsia="宋体" w:hAnsi="宋体"/>
          <w:szCs w:val="21"/>
        </w:rPr>
        <w:t>）著；彭锋译. 实用主义美学 生活之美，艺术之思[M]. 北京：商务印书馆, 2002.09.</w:t>
      </w:r>
    </w:p>
    <w:p w:rsidR="00B347F0" w:rsidRDefault="00B347F0">
      <w:pPr>
        <w:spacing w:line="360" w:lineRule="auto"/>
        <w:ind w:firstLineChars="200" w:firstLine="480"/>
        <w:rPr>
          <w:rFonts w:ascii="宋体" w:eastAsia="宋体" w:hAnsi="宋体"/>
          <w:sz w:val="24"/>
          <w:szCs w:val="24"/>
        </w:rPr>
      </w:pPr>
    </w:p>
    <w:sectPr w:rsidR="00B347F0">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5641" w:rsidRDefault="00B75641">
      <w:r>
        <w:separator/>
      </w:r>
    </w:p>
  </w:endnote>
  <w:endnote w:type="continuationSeparator" w:id="0">
    <w:p w:rsidR="00B75641" w:rsidRDefault="00B7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5641" w:rsidRDefault="00B75641">
      <w:r>
        <w:separator/>
      </w:r>
    </w:p>
  </w:footnote>
  <w:footnote w:type="continuationSeparator" w:id="0">
    <w:p w:rsidR="00B75641" w:rsidRDefault="00B75641">
      <w:r>
        <w:continuationSeparator/>
      </w:r>
    </w:p>
  </w:footnote>
  <w:footnote w:id="1">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（古希腊）柏拉图著；王</w:t>
      </w:r>
      <w:proofErr w:type="gramStart"/>
      <w:r>
        <w:rPr>
          <w:rFonts w:ascii="宋体" w:eastAsia="宋体" w:hAnsi="宋体" w:hint="eastAsia"/>
        </w:rPr>
        <w:t>太庆译</w:t>
      </w:r>
      <w:proofErr w:type="gramEnd"/>
      <w:r>
        <w:rPr>
          <w:rFonts w:ascii="宋体" w:eastAsia="宋体" w:hAnsi="宋体"/>
        </w:rPr>
        <w:t>. 柏拉图对话集[M]. 北京：商务印书馆, 2004.01.</w:t>
      </w:r>
      <w:r>
        <w:rPr>
          <w:rFonts w:ascii="宋体" w:eastAsia="宋体" w:hAnsi="宋体" w:hint="eastAsia"/>
        </w:rPr>
        <w:t>第2</w:t>
      </w:r>
      <w:r>
        <w:rPr>
          <w:rFonts w:ascii="宋体" w:eastAsia="宋体" w:hAnsi="宋体"/>
        </w:rPr>
        <w:t>19</w:t>
      </w:r>
      <w:r>
        <w:rPr>
          <w:rFonts w:ascii="宋体" w:eastAsia="宋体" w:hAnsi="宋体" w:hint="eastAsia"/>
        </w:rPr>
        <w:t>页。</w:t>
      </w:r>
    </w:p>
  </w:footnote>
  <w:footnote w:id="2">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bookmarkStart w:id="10" w:name="_Hlk39084009"/>
      <w:r>
        <w:rPr>
          <w:rFonts w:ascii="宋体" w:eastAsia="宋体" w:hAnsi="宋体" w:hint="eastAsia"/>
        </w:rPr>
        <w:t>（美）理查德·舒斯特曼</w:t>
      </w:r>
      <w:r>
        <w:rPr>
          <w:rFonts w:ascii="Times New Roman" w:eastAsia="宋体" w:hAnsi="Times New Roman" w:cs="Times New Roman"/>
        </w:rPr>
        <w:t>（</w:t>
      </w:r>
      <w:r>
        <w:rPr>
          <w:rFonts w:ascii="Times New Roman" w:eastAsia="宋体" w:hAnsi="Times New Roman" w:cs="Times New Roman"/>
        </w:rPr>
        <w:t>Richard Shusterman</w:t>
      </w:r>
      <w:r>
        <w:rPr>
          <w:rFonts w:ascii="Times New Roman" w:eastAsia="宋体" w:hAnsi="Times New Roman" w:cs="Times New Roman"/>
        </w:rPr>
        <w:t>）</w:t>
      </w:r>
      <w:r>
        <w:rPr>
          <w:rFonts w:ascii="宋体" w:eastAsia="宋体" w:hAnsi="宋体"/>
        </w:rPr>
        <w:t>著；彭锋译. 实用主义美学 生活之美，艺术之思[M]. 北京：商务印书馆, 2002.09.</w:t>
      </w:r>
      <w:bookmarkEnd w:id="10"/>
      <w:r>
        <w:rPr>
          <w:rFonts w:ascii="宋体" w:eastAsia="宋体" w:hAnsi="宋体"/>
        </w:rPr>
        <w:t>第354页。</w:t>
      </w:r>
    </w:p>
  </w:footnote>
  <w:footnote w:id="3">
    <w:p w:rsidR="00B347F0" w:rsidRDefault="00CA7634">
      <w:pPr>
        <w:pStyle w:val="a9"/>
      </w:pPr>
      <w:r>
        <w:rPr>
          <w:rStyle w:val="ad"/>
          <w:rFonts w:ascii="宋体" w:eastAsia="宋体" w:hAnsi="宋体"/>
        </w:rPr>
        <w:footnoteRef/>
      </w:r>
      <w:bookmarkStart w:id="11" w:name="_Hlk39049065"/>
      <w:r>
        <w:rPr>
          <w:rFonts w:ascii="宋体" w:eastAsia="宋体" w:hAnsi="宋体"/>
        </w:rPr>
        <w:t xml:space="preserve"> </w:t>
      </w:r>
      <w:r>
        <w:rPr>
          <w:rFonts w:ascii="宋体" w:eastAsia="宋体" w:hAnsi="宋体" w:hint="eastAsia"/>
        </w:rPr>
        <w:t>王海龙</w:t>
      </w:r>
      <w:r>
        <w:rPr>
          <w:rFonts w:ascii="宋体" w:eastAsia="宋体" w:hAnsi="宋体"/>
        </w:rPr>
        <w:t>.国内身体美学研究的三条路径及思考[J].湖北社会科学,2017</w:t>
      </w:r>
      <w:r>
        <w:rPr>
          <w:rFonts w:ascii="宋体" w:eastAsia="宋体" w:hAnsi="宋体" w:hint="eastAsia"/>
        </w:rPr>
        <w:t>年第1</w:t>
      </w:r>
      <w:r>
        <w:rPr>
          <w:rFonts w:ascii="宋体" w:eastAsia="宋体" w:hAnsi="宋体"/>
        </w:rPr>
        <w:t>0</w:t>
      </w:r>
      <w:r>
        <w:rPr>
          <w:rFonts w:ascii="宋体" w:eastAsia="宋体" w:hAnsi="宋体" w:hint="eastAsia"/>
        </w:rPr>
        <w:t>期,第</w:t>
      </w:r>
      <w:r>
        <w:rPr>
          <w:rFonts w:ascii="宋体" w:eastAsia="宋体" w:hAnsi="宋体"/>
        </w:rPr>
        <w:t>92-96</w:t>
      </w:r>
      <w:bookmarkEnd w:id="11"/>
      <w:r>
        <w:rPr>
          <w:rFonts w:ascii="宋体" w:eastAsia="宋体" w:hAnsi="宋体" w:hint="eastAsia"/>
        </w:rPr>
        <w:t>页。</w:t>
      </w:r>
    </w:p>
  </w:footnote>
  <w:footnote w:id="4">
    <w:p w:rsidR="00B347F0" w:rsidRDefault="00CA7634">
      <w:pPr>
        <w:pStyle w:val="a9"/>
      </w:pPr>
      <w:r>
        <w:rPr>
          <w:rStyle w:val="ad"/>
          <w:rFonts w:ascii="宋体" w:eastAsia="宋体" w:hAnsi="宋体"/>
        </w:rPr>
        <w:footnoteRef/>
      </w:r>
      <w:r>
        <w:rPr>
          <w:rFonts w:ascii="宋体" w:eastAsia="宋体" w:hAnsi="宋体"/>
        </w:rPr>
        <w:t xml:space="preserve"> 王海龙.国内身体美学研究的三条路径及思考[J].湖北社会科学,2017</w:t>
      </w:r>
      <w:r>
        <w:rPr>
          <w:rFonts w:ascii="宋体" w:eastAsia="宋体" w:hAnsi="宋体" w:hint="eastAsia"/>
        </w:rPr>
        <w:t>年第1</w:t>
      </w:r>
      <w:r>
        <w:rPr>
          <w:rFonts w:ascii="宋体" w:eastAsia="宋体" w:hAnsi="宋体"/>
        </w:rPr>
        <w:t>0</w:t>
      </w:r>
      <w:r>
        <w:rPr>
          <w:rFonts w:ascii="宋体" w:eastAsia="宋体" w:hAnsi="宋体" w:hint="eastAsia"/>
        </w:rPr>
        <w:t>期</w:t>
      </w:r>
      <w:r>
        <w:rPr>
          <w:rFonts w:ascii="宋体" w:eastAsia="宋体" w:hAnsi="宋体"/>
        </w:rPr>
        <w:t>,</w:t>
      </w:r>
      <w:r>
        <w:rPr>
          <w:rFonts w:ascii="宋体" w:eastAsia="宋体" w:hAnsi="宋体" w:hint="eastAsia"/>
        </w:rPr>
        <w:t>第</w:t>
      </w:r>
      <w:r>
        <w:rPr>
          <w:rFonts w:ascii="宋体" w:eastAsia="宋体" w:hAnsi="宋体"/>
        </w:rPr>
        <w:t>92-96</w:t>
      </w:r>
      <w:r>
        <w:rPr>
          <w:rFonts w:hint="eastAsia"/>
        </w:rPr>
        <w:t>页</w:t>
      </w:r>
    </w:p>
  </w:footnote>
  <w:footnote w:id="5">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（美）理查德·舒斯特曼（</w:t>
      </w:r>
      <w:r>
        <w:rPr>
          <w:rFonts w:ascii="宋体" w:eastAsia="宋体" w:hAnsi="宋体"/>
        </w:rPr>
        <w:t>Richard Shusterman）著；彭锋译. 实用主义美学 生活之美，艺术之思[M]. 北京：商务印书馆, 2002.09.第354页。</w:t>
      </w:r>
    </w:p>
  </w:footnote>
  <w:footnote w:id="6">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舒斯特曼</w:t>
      </w:r>
      <w:r>
        <w:rPr>
          <w:rFonts w:ascii="宋体" w:eastAsia="宋体" w:hAnsi="宋体"/>
        </w:rPr>
        <w:t>,</w:t>
      </w:r>
      <w:proofErr w:type="gramStart"/>
      <w:r>
        <w:rPr>
          <w:rFonts w:ascii="宋体" w:eastAsia="宋体" w:hAnsi="宋体"/>
        </w:rPr>
        <w:t>曾繁仁</w:t>
      </w:r>
      <w:proofErr w:type="gramEnd"/>
      <w:r>
        <w:rPr>
          <w:rFonts w:ascii="宋体" w:eastAsia="宋体" w:hAnsi="宋体"/>
        </w:rPr>
        <w:t>.身体美学:研究进展及其问题——美国学者与中国学者的对话与论辩[J].学术月刊,2007</w:t>
      </w:r>
      <w:r>
        <w:rPr>
          <w:rFonts w:ascii="宋体" w:eastAsia="宋体" w:hAnsi="宋体" w:hint="eastAsia"/>
        </w:rPr>
        <w:t>年第8期</w:t>
      </w:r>
      <w:r>
        <w:rPr>
          <w:rFonts w:ascii="宋体" w:eastAsia="宋体" w:hAnsi="宋体"/>
        </w:rPr>
        <w:t>,</w:t>
      </w:r>
      <w:r>
        <w:rPr>
          <w:rFonts w:ascii="宋体" w:eastAsia="宋体" w:hAnsi="宋体" w:hint="eastAsia"/>
        </w:rPr>
        <w:t>第</w:t>
      </w:r>
      <w:r>
        <w:rPr>
          <w:rFonts w:ascii="宋体" w:eastAsia="宋体" w:hAnsi="宋体"/>
        </w:rPr>
        <w:t>21-28</w:t>
      </w:r>
      <w:r>
        <w:rPr>
          <w:rFonts w:ascii="宋体" w:eastAsia="宋体" w:hAnsi="宋体" w:hint="eastAsia"/>
        </w:rPr>
        <w:t>页</w:t>
      </w:r>
    </w:p>
  </w:footnote>
  <w:footnote w:id="7">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（唐）王冰注</w:t>
      </w:r>
      <w:r>
        <w:rPr>
          <w:rFonts w:ascii="宋体" w:eastAsia="宋体" w:hAnsi="宋体"/>
        </w:rPr>
        <w:t>. 重</w:t>
      </w:r>
      <w:proofErr w:type="gramStart"/>
      <w:r>
        <w:rPr>
          <w:rFonts w:ascii="宋体" w:eastAsia="宋体" w:hAnsi="宋体"/>
        </w:rPr>
        <w:t>广补注</w:t>
      </w:r>
      <w:proofErr w:type="gramEnd"/>
      <w:r>
        <w:rPr>
          <w:rFonts w:ascii="宋体" w:eastAsia="宋体" w:hAnsi="宋体"/>
        </w:rPr>
        <w:t>黄帝内经素问[M]. 北京：中医古籍出版社, 2015.01.</w:t>
      </w:r>
      <w:r>
        <w:rPr>
          <w:rFonts w:ascii="宋体" w:eastAsia="宋体" w:hAnsi="宋体" w:hint="eastAsia"/>
        </w:rPr>
        <w:t>第4页。</w:t>
      </w:r>
    </w:p>
  </w:footnote>
  <w:footnote w:id="8">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proofErr w:type="gramStart"/>
      <w:r>
        <w:rPr>
          <w:rFonts w:ascii="宋体" w:eastAsia="宋体" w:hAnsi="宋体" w:hint="eastAsia"/>
        </w:rPr>
        <w:t>王庆其主编</w:t>
      </w:r>
      <w:proofErr w:type="gramEnd"/>
      <w:r>
        <w:rPr>
          <w:rFonts w:ascii="宋体" w:eastAsia="宋体" w:hAnsi="宋体"/>
        </w:rPr>
        <w:t>. 内经选读[M]. 北京：中国中医药出版社, 2003.01.</w:t>
      </w:r>
      <w:r>
        <w:rPr>
          <w:rFonts w:ascii="宋体" w:eastAsia="宋体" w:hAnsi="宋体" w:hint="eastAsia"/>
        </w:rPr>
        <w:t>第1页。</w:t>
      </w:r>
    </w:p>
  </w:footnote>
  <w:footnote w:id="9">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bookmarkStart w:id="18" w:name="_Hlk38991245"/>
      <w:r>
        <w:rPr>
          <w:rFonts w:ascii="宋体" w:eastAsia="宋体" w:hAnsi="宋体" w:hint="eastAsia"/>
        </w:rPr>
        <w:t>（明）方孝</w:t>
      </w:r>
      <w:proofErr w:type="gramStart"/>
      <w:r>
        <w:rPr>
          <w:rFonts w:ascii="宋体" w:eastAsia="宋体" w:hAnsi="宋体" w:hint="eastAsia"/>
        </w:rPr>
        <w:t>孺</w:t>
      </w:r>
      <w:proofErr w:type="gramEnd"/>
      <w:r>
        <w:rPr>
          <w:rFonts w:ascii="宋体" w:eastAsia="宋体" w:hAnsi="宋体" w:hint="eastAsia"/>
        </w:rPr>
        <w:t>著</w:t>
      </w:r>
      <w:r>
        <w:rPr>
          <w:rFonts w:ascii="宋体" w:eastAsia="宋体" w:hAnsi="宋体"/>
        </w:rPr>
        <w:t xml:space="preserve">. </w:t>
      </w:r>
      <w:proofErr w:type="gramStart"/>
      <w:r>
        <w:rPr>
          <w:rFonts w:ascii="宋体" w:eastAsia="宋体" w:hAnsi="宋体"/>
        </w:rPr>
        <w:t>逊志斋集</w:t>
      </w:r>
      <w:proofErr w:type="gramEnd"/>
      <w:r>
        <w:rPr>
          <w:rFonts w:ascii="宋体" w:eastAsia="宋体" w:hAnsi="宋体"/>
        </w:rPr>
        <w:t>[M]. 宁波：宁波出版社, 2000.01.</w:t>
      </w:r>
      <w:r>
        <w:rPr>
          <w:rFonts w:ascii="宋体" w:eastAsia="宋体" w:hAnsi="宋体" w:hint="eastAsia"/>
        </w:rPr>
        <w:t>第1</w:t>
      </w:r>
      <w:r>
        <w:rPr>
          <w:rFonts w:ascii="宋体" w:eastAsia="宋体" w:hAnsi="宋体"/>
        </w:rPr>
        <w:t>05</w:t>
      </w:r>
      <w:r>
        <w:rPr>
          <w:rFonts w:ascii="宋体" w:eastAsia="宋体" w:hAnsi="宋体" w:hint="eastAsia"/>
        </w:rPr>
        <w:t>页</w:t>
      </w:r>
      <w:bookmarkEnd w:id="18"/>
      <w:r>
        <w:rPr>
          <w:rFonts w:ascii="宋体" w:eastAsia="宋体" w:hAnsi="宋体" w:hint="eastAsia"/>
        </w:rPr>
        <w:t>。</w:t>
      </w:r>
    </w:p>
  </w:footnote>
  <w:footnote w:id="10">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proofErr w:type="gramStart"/>
      <w:r>
        <w:rPr>
          <w:rFonts w:ascii="宋体" w:eastAsia="宋体" w:hAnsi="宋体" w:hint="eastAsia"/>
        </w:rPr>
        <w:t>王庆其主编</w:t>
      </w:r>
      <w:proofErr w:type="gramEnd"/>
      <w:r>
        <w:rPr>
          <w:rFonts w:ascii="宋体" w:eastAsia="宋体" w:hAnsi="宋体"/>
        </w:rPr>
        <w:t>. 内经选读[M]. 北京：中国中医药出版社, 2003.01.</w:t>
      </w:r>
      <w:r>
        <w:rPr>
          <w:rFonts w:ascii="宋体" w:eastAsia="宋体" w:hAnsi="宋体" w:hint="eastAsia"/>
        </w:rPr>
        <w:t>第1页。</w:t>
      </w:r>
    </w:p>
  </w:footnote>
  <w:footnote w:id="11">
    <w:p w:rsidR="00B347F0" w:rsidRDefault="00CA7634">
      <w:pPr>
        <w:pStyle w:val="a9"/>
      </w:pPr>
      <w:r>
        <w:rPr>
          <w:rStyle w:val="ad"/>
          <w:rFonts w:ascii="宋体" w:eastAsia="宋体" w:hAnsi="宋体"/>
        </w:rPr>
        <w:footnoteRef/>
      </w:r>
      <w:r>
        <w:rPr>
          <w:rFonts w:ascii="宋体" w:eastAsia="宋体" w:hAnsi="宋体"/>
        </w:rPr>
        <w:t xml:space="preserve"> </w:t>
      </w:r>
      <w:proofErr w:type="gramStart"/>
      <w:r>
        <w:rPr>
          <w:rFonts w:ascii="宋体" w:eastAsia="宋体" w:hAnsi="宋体" w:hint="eastAsia"/>
        </w:rPr>
        <w:t>王庆其主编</w:t>
      </w:r>
      <w:proofErr w:type="gramEnd"/>
      <w:r>
        <w:rPr>
          <w:rFonts w:ascii="宋体" w:eastAsia="宋体" w:hAnsi="宋体"/>
        </w:rPr>
        <w:t>. 内经选读[M]. 北京：中国中医药出版社, 2003.01.</w:t>
      </w:r>
      <w:r>
        <w:rPr>
          <w:rFonts w:ascii="宋体" w:eastAsia="宋体" w:hAnsi="宋体" w:hint="eastAsia"/>
        </w:rPr>
        <w:t>第1页</w:t>
      </w:r>
    </w:p>
  </w:footnote>
  <w:footnote w:id="12">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proofErr w:type="gramStart"/>
      <w:r>
        <w:rPr>
          <w:rFonts w:ascii="宋体" w:eastAsia="宋体" w:hAnsi="宋体" w:hint="eastAsia"/>
        </w:rPr>
        <w:t>王庆其主编</w:t>
      </w:r>
      <w:proofErr w:type="gramEnd"/>
      <w:r>
        <w:rPr>
          <w:rFonts w:ascii="宋体" w:eastAsia="宋体" w:hAnsi="宋体"/>
        </w:rPr>
        <w:t>. 内经选读[M]. 北京：中国中医药出版社, 2003.01.</w:t>
      </w:r>
      <w:r>
        <w:rPr>
          <w:rFonts w:ascii="宋体" w:eastAsia="宋体" w:hAnsi="宋体" w:hint="eastAsia"/>
        </w:rPr>
        <w:t>第1</w:t>
      </w:r>
      <w:r>
        <w:rPr>
          <w:rFonts w:ascii="宋体" w:eastAsia="宋体" w:hAnsi="宋体"/>
        </w:rPr>
        <w:t>0</w:t>
      </w:r>
      <w:r>
        <w:rPr>
          <w:rFonts w:ascii="宋体" w:eastAsia="宋体" w:hAnsi="宋体" w:hint="eastAsia"/>
        </w:rPr>
        <w:t>页</w:t>
      </w:r>
    </w:p>
  </w:footnote>
  <w:footnote w:id="13">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353</w:t>
      </w:r>
      <w:r>
        <w:rPr>
          <w:rFonts w:ascii="宋体" w:eastAsia="宋体" w:hAnsi="宋体" w:hint="eastAsia"/>
        </w:rPr>
        <w:t>页</w:t>
      </w:r>
    </w:p>
  </w:footnote>
  <w:footnote w:id="14">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w:t>
      </w:r>
      <w:bookmarkStart w:id="19" w:name="_Hlk38991276"/>
      <w:r>
        <w:rPr>
          <w:rFonts w:ascii="宋体" w:eastAsia="宋体" w:hAnsi="宋体" w:cs="宋体" w:hint="eastAsia"/>
        </w:rPr>
        <w:t>王弼注. 老子道德</w:t>
      </w:r>
      <w:proofErr w:type="gramStart"/>
      <w:r>
        <w:rPr>
          <w:rFonts w:ascii="宋体" w:eastAsia="宋体" w:hAnsi="宋体" w:cs="宋体" w:hint="eastAsia"/>
        </w:rPr>
        <w:t>经注校释</w:t>
      </w:r>
      <w:proofErr w:type="gramEnd"/>
      <w:r>
        <w:rPr>
          <w:rFonts w:ascii="宋体" w:eastAsia="宋体" w:hAnsi="宋体" w:cs="宋体" w:hint="eastAsia"/>
        </w:rPr>
        <w:t>[M]. 北京：中华书局, 2008.12.第117页</w:t>
      </w:r>
      <w:bookmarkEnd w:id="19"/>
    </w:p>
  </w:footnote>
  <w:footnote w:id="15">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（唐）房玄龄注；（明）刘</w:t>
      </w:r>
      <w:proofErr w:type="gramStart"/>
      <w:r>
        <w:rPr>
          <w:rFonts w:ascii="宋体" w:eastAsia="宋体" w:hAnsi="宋体" w:cs="宋体" w:hint="eastAsia"/>
        </w:rPr>
        <w:t>绩补注</w:t>
      </w:r>
      <w:proofErr w:type="gramEnd"/>
      <w:r>
        <w:rPr>
          <w:rFonts w:ascii="宋体" w:eastAsia="宋体" w:hAnsi="宋体" w:cs="宋体" w:hint="eastAsia"/>
        </w:rPr>
        <w:t>；刘晓艺校点. 管子[M]. 上海：上海古籍出版社, 2015.08.第271页</w:t>
      </w:r>
    </w:p>
  </w:footnote>
  <w:footnote w:id="16">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（唐）房玄龄注；（明）刘</w:t>
      </w:r>
      <w:proofErr w:type="gramStart"/>
      <w:r>
        <w:rPr>
          <w:rFonts w:ascii="宋体" w:eastAsia="宋体" w:hAnsi="宋体" w:cs="宋体" w:hint="eastAsia"/>
        </w:rPr>
        <w:t>绩补注</w:t>
      </w:r>
      <w:proofErr w:type="gramEnd"/>
      <w:r>
        <w:rPr>
          <w:rFonts w:ascii="宋体" w:eastAsia="宋体" w:hAnsi="宋体" w:cs="宋体" w:hint="eastAsia"/>
        </w:rPr>
        <w:t>；刘晓艺校点. 管子[M]. 上海：上海古籍出版社, 2015.08.第270页</w:t>
      </w:r>
    </w:p>
  </w:footnote>
  <w:footnote w:id="17">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（唐）房玄龄注；（明）刘</w:t>
      </w:r>
      <w:proofErr w:type="gramStart"/>
      <w:r>
        <w:rPr>
          <w:rFonts w:ascii="宋体" w:eastAsia="宋体" w:hAnsi="宋体" w:cs="宋体" w:hint="eastAsia"/>
        </w:rPr>
        <w:t>绩补注</w:t>
      </w:r>
      <w:proofErr w:type="gramEnd"/>
      <w:r>
        <w:rPr>
          <w:rFonts w:ascii="宋体" w:eastAsia="宋体" w:hAnsi="宋体" w:cs="宋体" w:hint="eastAsia"/>
        </w:rPr>
        <w:t>；刘晓艺校点. 管子[M]. 上海：上海古籍出版社, 2015.08.第77页</w:t>
      </w:r>
    </w:p>
  </w:footnote>
  <w:footnote w:id="18">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w:t>
      </w:r>
      <w:bookmarkStart w:id="21" w:name="_Hlk39092743"/>
      <w:r>
        <w:rPr>
          <w:rFonts w:ascii="宋体" w:eastAsia="宋体" w:hAnsi="宋体" w:cs="宋体" w:hint="eastAsia"/>
        </w:rPr>
        <w:t>（汉）许慎撰；（宋）徐铉</w:t>
      </w:r>
      <w:proofErr w:type="gramStart"/>
      <w:r>
        <w:rPr>
          <w:rFonts w:ascii="宋体" w:eastAsia="宋体" w:hAnsi="宋体" w:cs="宋体" w:hint="eastAsia"/>
        </w:rPr>
        <w:t>校定</w:t>
      </w:r>
      <w:proofErr w:type="gramEnd"/>
      <w:r>
        <w:rPr>
          <w:rFonts w:ascii="宋体" w:eastAsia="宋体" w:hAnsi="宋体" w:cs="宋体" w:hint="eastAsia"/>
        </w:rPr>
        <w:t>. 说文解字 简本[M]. 上海：上海教育出版社, 2003.06.第10页</w:t>
      </w:r>
      <w:bookmarkEnd w:id="21"/>
    </w:p>
  </w:footnote>
  <w:footnote w:id="19">
    <w:p w:rsidR="00B347F0" w:rsidRDefault="00CA7634">
      <w:pPr>
        <w:pStyle w:val="a9"/>
        <w:rPr>
          <w:rFonts w:ascii="宋体" w:eastAsia="宋体" w:hAnsi="宋体"/>
        </w:rPr>
      </w:pPr>
      <w:r>
        <w:rPr>
          <w:rStyle w:val="ad"/>
          <w:rFonts w:ascii="宋体" w:eastAsia="宋体" w:hAnsi="宋体" w:cs="宋体" w:hint="eastAsia"/>
        </w:rPr>
        <w:footnoteRef/>
      </w:r>
      <w:r>
        <w:rPr>
          <w:rFonts w:ascii="宋体" w:eastAsia="宋体" w:hAnsi="宋体" w:cs="宋体" w:hint="eastAsia"/>
        </w:rPr>
        <w:t xml:space="preserve"> （汉）许慎撰；（宋）徐铉</w:t>
      </w:r>
      <w:proofErr w:type="gramStart"/>
      <w:r>
        <w:rPr>
          <w:rFonts w:ascii="宋体" w:eastAsia="宋体" w:hAnsi="宋体" w:cs="宋体" w:hint="eastAsia"/>
        </w:rPr>
        <w:t>校定</w:t>
      </w:r>
      <w:proofErr w:type="gramEnd"/>
      <w:r>
        <w:rPr>
          <w:rFonts w:ascii="宋体" w:eastAsia="宋体" w:hAnsi="宋体" w:cs="宋体" w:hint="eastAsia"/>
        </w:rPr>
        <w:t>. 说文解字 简本[M]. 上海：上海教育出版社, 2003.06.第190页</w:t>
      </w:r>
    </w:p>
  </w:footnote>
  <w:footnote w:id="20">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曹炳章原辑；</w:t>
      </w:r>
      <w:proofErr w:type="gramStart"/>
      <w:r>
        <w:rPr>
          <w:rFonts w:ascii="宋体" w:eastAsia="宋体" w:hAnsi="宋体" w:cs="宋体" w:hint="eastAsia"/>
        </w:rPr>
        <w:t>田思胜校</w:t>
      </w:r>
      <w:proofErr w:type="gramEnd"/>
      <w:r>
        <w:rPr>
          <w:rFonts w:ascii="宋体" w:eastAsia="宋体" w:hAnsi="宋体" w:cs="宋体" w:hint="eastAsia"/>
        </w:rPr>
        <w:t>. 中国医学大成 1 内经分册[M]. 北京：中国中医药出版社, 1997.08.第89页</w:t>
      </w:r>
    </w:p>
  </w:footnote>
  <w:footnote w:id="21">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曹炳章原辑；</w:t>
      </w:r>
      <w:proofErr w:type="gramStart"/>
      <w:r>
        <w:rPr>
          <w:rFonts w:ascii="宋体" w:eastAsia="宋体" w:hAnsi="宋体" w:cs="宋体" w:hint="eastAsia"/>
        </w:rPr>
        <w:t>田思胜校</w:t>
      </w:r>
      <w:proofErr w:type="gramEnd"/>
      <w:r>
        <w:rPr>
          <w:rFonts w:ascii="宋体" w:eastAsia="宋体" w:hAnsi="宋体" w:cs="宋体" w:hint="eastAsia"/>
        </w:rPr>
        <w:t>. 中国医学大成 1 内经分册[M]. 北京：中国中医药出版社, 1997.08.第40页</w:t>
      </w:r>
    </w:p>
  </w:footnote>
  <w:footnote w:id="22">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周东浩,夏菲菲,周明爱.整体观视角下的肿瘤发病机制[J].医学与哲学(B),2018,39(05):6-8+50.</w:t>
      </w:r>
    </w:p>
  </w:footnote>
  <w:footnote w:id="23">
    <w:p w:rsidR="00B347F0" w:rsidRDefault="00CA7634">
      <w:pPr>
        <w:pStyle w:val="a9"/>
        <w:rPr>
          <w:rFonts w:ascii="宋体" w:eastAsia="宋体" w:hAnsi="宋体"/>
        </w:rPr>
      </w:pPr>
      <w:r>
        <w:rPr>
          <w:rStyle w:val="ad"/>
          <w:rFonts w:ascii="宋体" w:eastAsia="宋体" w:hAnsi="宋体" w:cs="宋体" w:hint="eastAsia"/>
        </w:rPr>
        <w:footnoteRef/>
      </w:r>
      <w:r>
        <w:rPr>
          <w:rFonts w:ascii="宋体" w:eastAsia="宋体" w:hAnsi="宋体" w:cs="宋体" w:hint="eastAsia"/>
        </w:rPr>
        <w:t xml:space="preserve"> （清）喻昌著；张晓梅等校注. </w:t>
      </w:r>
      <w:proofErr w:type="gramStart"/>
      <w:r>
        <w:rPr>
          <w:rFonts w:ascii="宋体" w:eastAsia="宋体" w:hAnsi="宋体" w:cs="宋体" w:hint="eastAsia"/>
        </w:rPr>
        <w:t>医门法律</w:t>
      </w:r>
      <w:proofErr w:type="gramEnd"/>
      <w:r>
        <w:rPr>
          <w:rFonts w:ascii="宋体" w:eastAsia="宋体" w:hAnsi="宋体" w:cs="宋体" w:hint="eastAsia"/>
        </w:rPr>
        <w:t>[M]. 北京：中国中医药出版社, 2002.01.第16页</w:t>
      </w:r>
    </w:p>
  </w:footnote>
  <w:footnote w:id="24">
    <w:p w:rsidR="00B347F0" w:rsidRDefault="00CA7634">
      <w:pPr>
        <w:pStyle w:val="a9"/>
        <w:rPr>
          <w:rFonts w:ascii="宋体" w:eastAsia="宋体" w:hAnsi="宋体"/>
        </w:rPr>
      </w:pPr>
      <w:r>
        <w:rPr>
          <w:rStyle w:val="ad"/>
          <w:rFonts w:ascii="宋体" w:eastAsia="宋体" w:hAnsi="宋体"/>
        </w:rPr>
        <w:footnoteRef/>
      </w:r>
      <w:r>
        <w:rPr>
          <w:rFonts w:ascii="宋体" w:eastAsia="宋体" w:hAnsi="宋体" w:hint="eastAsia"/>
        </w:rPr>
        <w:t xml:space="preserve"> 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第215页</w:t>
      </w:r>
    </w:p>
  </w:footnote>
  <w:footnote w:id="25">
    <w:p w:rsidR="00B347F0" w:rsidRDefault="00CA7634">
      <w:pPr>
        <w:pStyle w:val="a9"/>
      </w:pPr>
      <w:r>
        <w:rPr>
          <w:rStyle w:val="ad"/>
          <w:rFonts w:ascii="宋体" w:eastAsia="宋体" w:hAnsi="宋体"/>
        </w:rPr>
        <w:footnoteRef/>
      </w:r>
      <w:r>
        <w:rPr>
          <w:rFonts w:ascii="宋体" w:eastAsia="宋体" w:hAnsi="宋体" w:hint="eastAsia"/>
        </w:rPr>
        <w:t xml:space="preserve"> </w:t>
      </w:r>
      <w:r>
        <w:rPr>
          <w:rFonts w:ascii="宋体" w:eastAsia="宋体" w:hAnsi="宋体"/>
        </w:rPr>
        <w:t>祝</w:t>
      </w:r>
      <w:proofErr w:type="gramStart"/>
      <w:r>
        <w:rPr>
          <w:rFonts w:ascii="宋体" w:eastAsia="宋体" w:hAnsi="宋体"/>
        </w:rPr>
        <w:t>世讷</w:t>
      </w:r>
      <w:proofErr w:type="gramEnd"/>
      <w:r>
        <w:rPr>
          <w:rFonts w:ascii="宋体" w:eastAsia="宋体" w:hAnsi="宋体"/>
        </w:rPr>
        <w:t>.中医学整体观的深层内涵[J].山东中医学院学报,1996</w:t>
      </w:r>
      <w:r>
        <w:rPr>
          <w:rFonts w:ascii="宋体" w:eastAsia="宋体" w:hAnsi="宋体" w:hint="eastAsia"/>
        </w:rPr>
        <w:t>年第4期</w:t>
      </w:r>
      <w:r>
        <w:rPr>
          <w:rFonts w:ascii="宋体" w:eastAsia="宋体" w:hAnsi="宋体"/>
        </w:rPr>
        <w:t>,</w:t>
      </w:r>
      <w:r>
        <w:rPr>
          <w:rFonts w:ascii="宋体" w:eastAsia="宋体" w:hAnsi="宋体" w:hint="eastAsia"/>
        </w:rPr>
        <w:t>第</w:t>
      </w:r>
      <w:r>
        <w:rPr>
          <w:rFonts w:ascii="宋体" w:eastAsia="宋体" w:hAnsi="宋体"/>
        </w:rPr>
        <w:t>217-220</w:t>
      </w:r>
      <w:r>
        <w:rPr>
          <w:rFonts w:ascii="宋体" w:eastAsia="宋体" w:hAnsi="宋体" w:hint="eastAsia"/>
        </w:rPr>
        <w:t>页</w:t>
      </w:r>
    </w:p>
  </w:footnote>
  <w:footnote w:id="26">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（汉）许慎撰；（宋）徐铉</w:t>
      </w:r>
      <w:proofErr w:type="gramStart"/>
      <w:r>
        <w:rPr>
          <w:rFonts w:ascii="宋体" w:eastAsia="宋体" w:hAnsi="宋体" w:cs="宋体" w:hint="eastAsia"/>
        </w:rPr>
        <w:t>校定</w:t>
      </w:r>
      <w:proofErr w:type="gramEnd"/>
      <w:r>
        <w:rPr>
          <w:rFonts w:ascii="宋体" w:eastAsia="宋体" w:hAnsi="宋体" w:cs="宋体" w:hint="eastAsia"/>
        </w:rPr>
        <w:t>. 说文解字 简本[M]. 上海：上海教育出版社, 2003.06.第239页</w:t>
      </w:r>
    </w:p>
  </w:footnote>
  <w:footnote w:id="27">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第24页</w:t>
      </w:r>
    </w:p>
  </w:footnote>
  <w:footnote w:id="28">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第233页</w:t>
      </w:r>
    </w:p>
  </w:footnote>
  <w:footnote w:id="29">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《素问·上古天真论》说:“女子七岁，肾气盛，齿更发长。二七而天癸至，任脉通，太冲脉盛，月事以时下，故有子。三七肾气平均，故真牙生而长极。四七筋骨</w:t>
      </w:r>
      <w:proofErr w:type="gramStart"/>
      <w:r>
        <w:rPr>
          <w:rFonts w:ascii="宋体" w:eastAsia="宋体" w:hAnsi="宋体" w:cs="宋体" w:hint="eastAsia"/>
        </w:rPr>
        <w:t>坚</w:t>
      </w:r>
      <w:proofErr w:type="gramEnd"/>
      <w:r>
        <w:rPr>
          <w:rFonts w:ascii="宋体" w:eastAsia="宋体" w:hAnsi="宋体" w:cs="宋体" w:hint="eastAsia"/>
        </w:rPr>
        <w:t>，发长极，身体盛壮。五七阳明脉衰，面始焦，发始</w:t>
      </w:r>
      <w:proofErr w:type="gramStart"/>
      <w:r>
        <w:rPr>
          <w:rFonts w:ascii="宋体" w:eastAsia="宋体" w:hAnsi="宋体" w:cs="宋体" w:hint="eastAsia"/>
        </w:rPr>
        <w:t>堕</w:t>
      </w:r>
      <w:proofErr w:type="gramEnd"/>
      <w:r>
        <w:rPr>
          <w:rFonts w:ascii="宋体" w:eastAsia="宋体" w:hAnsi="宋体" w:cs="宋体" w:hint="eastAsia"/>
        </w:rPr>
        <w:t>。六七三阳脉衰于上，面皆焦，发始白。七七任脉虚，太冲脉衰少，天癸竭，地道不通，故形坏而无子也。丈夫八岁，肾气实，发长齿更。二八肾气盛，天癸至，精气溢泻，阴阳和，故能有子。三八肾气平均，筋骨劲强，故真牙生而长极。四八筋骨隆盛，肌肉满壮。五八肾气衰，发堕齿</w:t>
      </w:r>
      <w:proofErr w:type="gramStart"/>
      <w:r>
        <w:rPr>
          <w:rFonts w:ascii="宋体" w:eastAsia="宋体" w:hAnsi="宋体" w:cs="宋体" w:hint="eastAsia"/>
        </w:rPr>
        <w:t>槁</w:t>
      </w:r>
      <w:proofErr w:type="gramEnd"/>
      <w:r>
        <w:rPr>
          <w:rFonts w:ascii="宋体" w:eastAsia="宋体" w:hAnsi="宋体" w:cs="宋体" w:hint="eastAsia"/>
        </w:rPr>
        <w:t>。六八阳气衰竭于上，面焦发鬓颁白。七八肝气衰，筋不能动，天癸竭，精少，肾藏衰，形体皆极。八八则</w:t>
      </w:r>
      <w:proofErr w:type="gramStart"/>
      <w:r>
        <w:rPr>
          <w:rFonts w:ascii="宋体" w:eastAsia="宋体" w:hAnsi="宋体" w:cs="宋体" w:hint="eastAsia"/>
        </w:rPr>
        <w:t>齿</w:t>
      </w:r>
      <w:proofErr w:type="gramEnd"/>
      <w:r>
        <w:rPr>
          <w:rFonts w:ascii="宋体" w:eastAsia="宋体" w:hAnsi="宋体" w:cs="宋体" w:hint="eastAsia"/>
        </w:rPr>
        <w:t xml:space="preserve">发去。肾者主水，受五藏六腑之精而藏之，故五藏盛乃能泻。今五藏皆衰，筋骨解堕，天癸尽矣。故发鬓白，身体重，行步不正，而无子耳。” </w:t>
      </w:r>
    </w:p>
    <w:p w:rsidR="00B347F0" w:rsidRDefault="00CA7634">
      <w:pPr>
        <w:pStyle w:val="a9"/>
      </w:pPr>
      <w:r>
        <w:rPr>
          <w:rFonts w:ascii="宋体" w:eastAsia="宋体" w:hAnsi="宋体" w:hint="eastAsia"/>
        </w:rPr>
        <w:t>《灵枢·天年》有言：“黄帝曰：其气之盛衰，以至其死，可得闻乎？</w:t>
      </w:r>
      <w:proofErr w:type="gramStart"/>
      <w:r>
        <w:rPr>
          <w:rFonts w:ascii="宋体" w:eastAsia="宋体" w:hAnsi="宋体" w:hint="eastAsia"/>
        </w:rPr>
        <w:t>岐</w:t>
      </w:r>
      <w:proofErr w:type="gramEnd"/>
      <w:r>
        <w:rPr>
          <w:rFonts w:ascii="宋体" w:eastAsia="宋体" w:hAnsi="宋体" w:hint="eastAsia"/>
        </w:rPr>
        <w:t>伯曰：人生十岁，五脏始定，血气已通，其气在下，故好走。二十岁，血气始盛，肌肉方长，故好趋。三十岁，五脏大定，肌肉坚固，血脉盛满，故好步。四十岁，五脏六腑、十二经脉皆大，盛以平定，腠理始疏，荣华</w:t>
      </w:r>
      <w:proofErr w:type="gramStart"/>
      <w:r>
        <w:rPr>
          <w:rFonts w:ascii="宋体" w:eastAsia="宋体" w:hAnsi="宋体" w:hint="eastAsia"/>
        </w:rPr>
        <w:t>颓</w:t>
      </w:r>
      <w:proofErr w:type="gramEnd"/>
      <w:r>
        <w:rPr>
          <w:rFonts w:ascii="宋体" w:eastAsia="宋体" w:hAnsi="宋体" w:hint="eastAsia"/>
        </w:rPr>
        <w:t>落，发颇斑白，平盛不摇，故好坐。五十岁，肝气始衰，肝叶始薄，胆汁始灭，目始不明。六十岁，心气始衰，善忧悲，血气懈惰，故好卧。七十岁，脾气虚，皮肤枯。八十岁，肺气衰，</w:t>
      </w:r>
      <w:proofErr w:type="gramStart"/>
      <w:r>
        <w:rPr>
          <w:rFonts w:ascii="宋体" w:eastAsia="宋体" w:hAnsi="宋体" w:hint="eastAsia"/>
        </w:rPr>
        <w:t>魄</w:t>
      </w:r>
      <w:proofErr w:type="gramEnd"/>
      <w:r>
        <w:rPr>
          <w:rFonts w:ascii="宋体" w:eastAsia="宋体" w:hAnsi="宋体" w:hint="eastAsia"/>
        </w:rPr>
        <w:t>离，故言善误。九十岁，肾气焦，四脏经脉空虚。百岁；五脏皆虚，神气皆去，形骸独居而终矣。”</w:t>
      </w:r>
    </w:p>
  </w:footnote>
  <w:footnote w:id="30">
    <w:p w:rsidR="00B347F0" w:rsidRDefault="00CA7634">
      <w:pPr>
        <w:pStyle w:val="a9"/>
        <w:rPr>
          <w:rFonts w:ascii="宋体" w:eastAsia="宋体" w:hAnsi="宋体"/>
        </w:rPr>
      </w:pPr>
      <w:r>
        <w:rPr>
          <w:rStyle w:val="ad"/>
          <w:rFonts w:ascii="宋体" w:eastAsia="宋体" w:hAnsi="宋体"/>
        </w:rPr>
        <w:footnoteRef/>
      </w:r>
      <w:r>
        <w:rPr>
          <w:rFonts w:ascii="宋体" w:eastAsia="宋体" w:hAnsi="宋体" w:hint="eastAsia"/>
        </w:rPr>
        <w:t xml:space="preserve"> 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第127页</w:t>
      </w:r>
    </w:p>
  </w:footnote>
  <w:footnote w:id="31">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第161页</w:t>
      </w:r>
    </w:p>
  </w:footnote>
  <w:footnote w:id="32">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出自《灵枢·顺气一日分为四时》。曹炳章原辑；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415</w:t>
      </w:r>
      <w:r>
        <w:rPr>
          <w:rFonts w:ascii="宋体" w:eastAsia="宋体" w:hAnsi="宋体" w:hint="eastAsia"/>
        </w:rPr>
        <w:t>页。</w:t>
      </w:r>
    </w:p>
  </w:footnote>
  <w:footnote w:id="33">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出自《素问·痹论篇》。曹炳章原辑；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第1</w:t>
      </w:r>
      <w:r>
        <w:rPr>
          <w:rFonts w:ascii="宋体" w:eastAsia="宋体" w:hAnsi="宋体"/>
        </w:rPr>
        <w:t>39</w:t>
      </w:r>
      <w:r>
        <w:rPr>
          <w:rFonts w:ascii="宋体" w:eastAsia="宋体" w:hAnsi="宋体" w:hint="eastAsia"/>
        </w:rPr>
        <w:t>页</w:t>
      </w:r>
    </w:p>
  </w:footnote>
  <w:footnote w:id="34">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第134页</w:t>
      </w:r>
    </w:p>
  </w:footnote>
  <w:footnote w:id="35">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出自《素问·疏五过论篇》。曹炳章原辑；</w:t>
      </w:r>
      <w:proofErr w:type="gramStart"/>
      <w:r>
        <w:rPr>
          <w:rFonts w:ascii="宋体" w:eastAsia="宋体" w:hAnsi="宋体" w:cs="宋体" w:hint="eastAsia"/>
        </w:rPr>
        <w:t>田思胜校</w:t>
      </w:r>
      <w:proofErr w:type="gramEnd"/>
      <w:r>
        <w:rPr>
          <w:rFonts w:ascii="宋体" w:eastAsia="宋体" w:hAnsi="宋体" w:cs="宋体" w:hint="eastAsia"/>
        </w:rPr>
        <w:t>. 中国医学大成 1 内经分册[M]. 北京：中国中医药出版社, 1997.08.第284页</w:t>
      </w:r>
    </w:p>
  </w:footnote>
  <w:footnote w:id="36">
    <w:p w:rsidR="00B347F0" w:rsidRDefault="00CA7634">
      <w:pPr>
        <w:pStyle w:val="a9"/>
        <w:rPr>
          <w:rFonts w:ascii="宋体" w:eastAsia="宋体" w:hAnsi="宋体"/>
        </w:rPr>
      </w:pPr>
      <w:r>
        <w:rPr>
          <w:rStyle w:val="ad"/>
          <w:rFonts w:ascii="宋体" w:eastAsia="宋体" w:hAnsi="宋体" w:cs="宋体" w:hint="eastAsia"/>
        </w:rPr>
        <w:footnoteRef/>
      </w:r>
      <w:r>
        <w:rPr>
          <w:rFonts w:ascii="宋体" w:eastAsia="宋体" w:hAnsi="宋体" w:cs="宋体" w:hint="eastAsia"/>
        </w:rPr>
        <w:t xml:space="preserve"> “心气热，则下脉</w:t>
      </w:r>
      <w:proofErr w:type="gramStart"/>
      <w:r>
        <w:rPr>
          <w:rFonts w:ascii="宋体" w:eastAsia="宋体" w:hAnsi="宋体" w:cs="宋体" w:hint="eastAsia"/>
        </w:rPr>
        <w:t>厥</w:t>
      </w:r>
      <w:proofErr w:type="gramEnd"/>
      <w:r>
        <w:rPr>
          <w:rFonts w:ascii="宋体" w:eastAsia="宋体" w:hAnsi="宋体" w:cs="宋体" w:hint="eastAsia"/>
        </w:rPr>
        <w:t>而上，上则下脉虚，虚则生脉</w:t>
      </w:r>
      <w:proofErr w:type="gramStart"/>
      <w:r>
        <w:rPr>
          <w:rFonts w:ascii="宋体" w:eastAsia="宋体" w:hAnsi="宋体" w:cs="宋体" w:hint="eastAsia"/>
        </w:rPr>
        <w:t>痿</w:t>
      </w:r>
      <w:proofErr w:type="gramEnd"/>
      <w:r>
        <w:rPr>
          <w:rFonts w:ascii="宋体" w:eastAsia="宋体" w:hAnsi="宋体" w:cs="宋体" w:hint="eastAsia"/>
        </w:rPr>
        <w:t>，</w:t>
      </w:r>
      <w:proofErr w:type="gramStart"/>
      <w:r>
        <w:rPr>
          <w:rFonts w:ascii="宋体" w:eastAsia="宋体" w:hAnsi="宋体" w:cs="宋体" w:hint="eastAsia"/>
        </w:rPr>
        <w:t>枢</w:t>
      </w:r>
      <w:proofErr w:type="gramEnd"/>
      <w:r>
        <w:rPr>
          <w:rFonts w:ascii="宋体" w:eastAsia="宋体" w:hAnsi="宋体" w:cs="宋体" w:hint="eastAsia"/>
        </w:rPr>
        <w:t>折</w:t>
      </w:r>
      <w:proofErr w:type="gramStart"/>
      <w:r>
        <w:rPr>
          <w:rFonts w:ascii="宋体" w:eastAsia="宋体" w:hAnsi="宋体" w:cs="宋体" w:hint="eastAsia"/>
        </w:rPr>
        <w:t>挈</w:t>
      </w:r>
      <w:proofErr w:type="gramEnd"/>
      <w:r>
        <w:rPr>
          <w:rFonts w:ascii="宋体" w:eastAsia="宋体" w:hAnsi="宋体" w:cs="宋体" w:hint="eastAsia"/>
        </w:rPr>
        <w:t>，</w:t>
      </w:r>
      <w:proofErr w:type="gramStart"/>
      <w:r>
        <w:rPr>
          <w:rFonts w:ascii="宋体" w:eastAsia="宋体" w:hAnsi="宋体" w:cs="宋体" w:hint="eastAsia"/>
        </w:rPr>
        <w:t>胫</w:t>
      </w:r>
      <w:proofErr w:type="gramEnd"/>
      <w:r>
        <w:rPr>
          <w:rFonts w:ascii="宋体" w:eastAsia="宋体" w:hAnsi="宋体" w:cs="宋体" w:hint="eastAsia"/>
        </w:rPr>
        <w:t>纵而不任地也；肝气热，则胆泄口苦筋膜干，筋膜干则筋急而</w:t>
      </w:r>
      <w:proofErr w:type="gramStart"/>
      <w:r>
        <w:rPr>
          <w:rFonts w:ascii="宋体" w:eastAsia="宋体" w:hAnsi="宋体" w:cs="宋体" w:hint="eastAsia"/>
        </w:rPr>
        <w:t>挛</w:t>
      </w:r>
      <w:proofErr w:type="gramEnd"/>
      <w:r>
        <w:rPr>
          <w:rFonts w:ascii="宋体" w:eastAsia="宋体" w:hAnsi="宋体" w:cs="宋体" w:hint="eastAsia"/>
        </w:rPr>
        <w:t>，发为筋</w:t>
      </w:r>
      <w:proofErr w:type="gramStart"/>
      <w:r>
        <w:rPr>
          <w:rFonts w:ascii="宋体" w:eastAsia="宋体" w:hAnsi="宋体" w:cs="宋体" w:hint="eastAsia"/>
        </w:rPr>
        <w:t>痿</w:t>
      </w:r>
      <w:proofErr w:type="gramEnd"/>
      <w:r>
        <w:rPr>
          <w:rFonts w:ascii="宋体" w:eastAsia="宋体" w:hAnsi="宋体" w:cs="宋体" w:hint="eastAsia"/>
        </w:rPr>
        <w:t>；脾气热，则胃干而渴，肌肉不仁，发为肉</w:t>
      </w:r>
      <w:proofErr w:type="gramStart"/>
      <w:r>
        <w:rPr>
          <w:rFonts w:ascii="宋体" w:eastAsia="宋体" w:hAnsi="宋体" w:cs="宋体" w:hint="eastAsia"/>
        </w:rPr>
        <w:t>痿</w:t>
      </w:r>
      <w:proofErr w:type="gramEnd"/>
      <w:r>
        <w:rPr>
          <w:rFonts w:ascii="宋体" w:eastAsia="宋体" w:hAnsi="宋体" w:cs="宋体" w:hint="eastAsia"/>
        </w:rPr>
        <w:t>；肾气热，则腰脊不举，骨枯而髓减，发为骨</w:t>
      </w:r>
      <w:proofErr w:type="gramStart"/>
      <w:r>
        <w:rPr>
          <w:rFonts w:ascii="宋体" w:eastAsia="宋体" w:hAnsi="宋体" w:cs="宋体" w:hint="eastAsia"/>
        </w:rPr>
        <w:t>痿</w:t>
      </w:r>
      <w:proofErr w:type="gramEnd"/>
      <w:r>
        <w:rPr>
          <w:rFonts w:ascii="宋体" w:eastAsia="宋体" w:hAnsi="宋体" w:cs="宋体" w:hint="eastAsia"/>
        </w:rPr>
        <w:t>。”</w:t>
      </w:r>
    </w:p>
  </w:footnote>
  <w:footnote w:id="37">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483</w:t>
      </w:r>
      <w:r>
        <w:rPr>
          <w:rFonts w:ascii="宋体" w:eastAsia="宋体" w:hAnsi="宋体" w:hint="eastAsia"/>
        </w:rPr>
        <w:t>页</w:t>
      </w:r>
    </w:p>
  </w:footnote>
  <w:footnote w:id="38">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30</w:t>
      </w:r>
      <w:r>
        <w:rPr>
          <w:rFonts w:ascii="宋体" w:eastAsia="宋体" w:hAnsi="宋体" w:hint="eastAsia"/>
        </w:rPr>
        <w:t>页</w:t>
      </w:r>
    </w:p>
  </w:footnote>
  <w:footnote w:id="39">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277</w:t>
      </w:r>
      <w:r>
        <w:rPr>
          <w:rFonts w:ascii="宋体" w:eastAsia="宋体" w:hAnsi="宋体" w:hint="eastAsia"/>
        </w:rPr>
        <w:t>页</w:t>
      </w:r>
    </w:p>
  </w:footnote>
  <w:footnote w:id="40">
    <w:p w:rsidR="00B347F0" w:rsidRDefault="00CA7634">
      <w:pPr>
        <w:pStyle w:val="a9"/>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234</w:t>
      </w:r>
      <w:r>
        <w:rPr>
          <w:rFonts w:ascii="宋体" w:eastAsia="宋体" w:hAnsi="宋体" w:hint="eastAsia"/>
        </w:rPr>
        <w:t>页</w:t>
      </w:r>
    </w:p>
  </w:footnote>
  <w:footnote w:id="41">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（明）张</w:t>
      </w:r>
      <w:proofErr w:type="gramStart"/>
      <w:r>
        <w:rPr>
          <w:rFonts w:ascii="宋体" w:eastAsia="宋体" w:hAnsi="宋体" w:hint="eastAsia"/>
        </w:rPr>
        <w:t>介</w:t>
      </w:r>
      <w:proofErr w:type="gramEnd"/>
      <w:r>
        <w:rPr>
          <w:rFonts w:ascii="宋体" w:eastAsia="宋体" w:hAnsi="宋体" w:hint="eastAsia"/>
        </w:rPr>
        <w:t>宾撰；</w:t>
      </w:r>
      <w:proofErr w:type="gramStart"/>
      <w:r>
        <w:rPr>
          <w:rFonts w:ascii="宋体" w:eastAsia="宋体" w:hAnsi="宋体" w:hint="eastAsia"/>
        </w:rPr>
        <w:t>李志庸主编</w:t>
      </w:r>
      <w:proofErr w:type="gramEnd"/>
      <w:r>
        <w:rPr>
          <w:rFonts w:ascii="宋体" w:eastAsia="宋体" w:hAnsi="宋体"/>
        </w:rPr>
        <w:t>. 张景岳医学全书[M]. 北京：中国中医药出版社, 1999.08.</w:t>
      </w:r>
      <w:r>
        <w:rPr>
          <w:rFonts w:ascii="宋体" w:eastAsia="宋体" w:hAnsi="宋体" w:hint="eastAsia"/>
        </w:rPr>
        <w:t>第1</w:t>
      </w:r>
      <w:r>
        <w:rPr>
          <w:rFonts w:ascii="宋体" w:eastAsia="宋体" w:hAnsi="宋体"/>
        </w:rPr>
        <w:t>328</w:t>
      </w:r>
      <w:r>
        <w:rPr>
          <w:rFonts w:ascii="宋体" w:eastAsia="宋体" w:hAnsi="宋体" w:hint="eastAsia"/>
        </w:rPr>
        <w:t>页</w:t>
      </w:r>
    </w:p>
  </w:footnote>
  <w:footnote w:id="42">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（明）张</w:t>
      </w:r>
      <w:proofErr w:type="gramStart"/>
      <w:r>
        <w:rPr>
          <w:rFonts w:ascii="宋体" w:eastAsia="宋体" w:hAnsi="宋体" w:hint="eastAsia"/>
        </w:rPr>
        <w:t>介</w:t>
      </w:r>
      <w:proofErr w:type="gramEnd"/>
      <w:r>
        <w:rPr>
          <w:rFonts w:ascii="宋体" w:eastAsia="宋体" w:hAnsi="宋体" w:hint="eastAsia"/>
        </w:rPr>
        <w:t>宾撰；</w:t>
      </w:r>
      <w:proofErr w:type="gramStart"/>
      <w:r>
        <w:rPr>
          <w:rFonts w:ascii="宋体" w:eastAsia="宋体" w:hAnsi="宋体" w:hint="eastAsia"/>
        </w:rPr>
        <w:t>李志庸主编</w:t>
      </w:r>
      <w:proofErr w:type="gramEnd"/>
      <w:r>
        <w:rPr>
          <w:rFonts w:ascii="宋体" w:eastAsia="宋体" w:hAnsi="宋体"/>
        </w:rPr>
        <w:t>. 张景岳医学全书[M]. 北京：中国中医药出版社, 1999.08.</w:t>
      </w:r>
      <w:r>
        <w:rPr>
          <w:rFonts w:ascii="宋体" w:eastAsia="宋体" w:hAnsi="宋体" w:hint="eastAsia"/>
        </w:rPr>
        <w:t>第8</w:t>
      </w:r>
      <w:r>
        <w:rPr>
          <w:rFonts w:ascii="宋体" w:eastAsia="宋体" w:hAnsi="宋体"/>
        </w:rPr>
        <w:t>92</w:t>
      </w:r>
      <w:r>
        <w:rPr>
          <w:rFonts w:ascii="宋体" w:eastAsia="宋体" w:hAnsi="宋体" w:hint="eastAsia"/>
        </w:rPr>
        <w:t>页</w:t>
      </w:r>
    </w:p>
  </w:footnote>
  <w:footnote w:id="43">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第284页</w:t>
      </w:r>
    </w:p>
  </w:footnote>
  <w:footnote w:id="44">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第360页</w:t>
      </w:r>
    </w:p>
  </w:footnote>
  <w:footnote w:id="45">
    <w:p w:rsidR="00B347F0" w:rsidRDefault="00CA7634">
      <w:pPr>
        <w:pStyle w:val="a9"/>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第139页</w:t>
      </w:r>
    </w:p>
  </w:footnote>
  <w:footnote w:id="46">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第364页</w:t>
      </w:r>
    </w:p>
  </w:footnote>
  <w:footnote w:id="47">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（汉）许慎撰；（宋）徐铉</w:t>
      </w:r>
      <w:proofErr w:type="gramStart"/>
      <w:r>
        <w:rPr>
          <w:rFonts w:ascii="宋体" w:eastAsia="宋体" w:hAnsi="宋体" w:hint="eastAsia"/>
        </w:rPr>
        <w:t>校定</w:t>
      </w:r>
      <w:proofErr w:type="gramEnd"/>
      <w:r>
        <w:rPr>
          <w:rFonts w:ascii="宋体" w:eastAsia="宋体" w:hAnsi="宋体"/>
        </w:rPr>
        <w:t>. 说文解字 简本[M]. 上海：上海教育出版社, 2003.</w:t>
      </w:r>
      <w:r>
        <w:rPr>
          <w:rFonts w:ascii="宋体" w:eastAsia="宋体" w:hAnsi="宋体" w:hint="eastAsia"/>
        </w:rPr>
        <w:t>第2页</w:t>
      </w:r>
    </w:p>
  </w:footnote>
  <w:footnote w:id="48">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第23页</w:t>
      </w:r>
    </w:p>
  </w:footnote>
  <w:footnote w:id="49">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221</w:t>
      </w:r>
      <w:r>
        <w:rPr>
          <w:rFonts w:ascii="宋体" w:eastAsia="宋体" w:hAnsi="宋体" w:hint="eastAsia"/>
        </w:rPr>
        <w:t>页</w:t>
      </w:r>
    </w:p>
  </w:footnote>
  <w:footnote w:id="50">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第215页</w:t>
      </w:r>
    </w:p>
  </w:footnote>
  <w:footnote w:id="51">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第440页</w:t>
      </w:r>
    </w:p>
  </w:footnote>
  <w:footnote w:id="52">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第47页</w:t>
      </w:r>
    </w:p>
  </w:footnote>
  <w:footnote w:id="53">
    <w:p w:rsidR="00B347F0" w:rsidRDefault="00CA7634">
      <w:pPr>
        <w:pStyle w:val="a9"/>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第376页</w:t>
      </w:r>
    </w:p>
  </w:footnote>
  <w:footnote w:id="54">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第91页</w:t>
      </w:r>
    </w:p>
  </w:footnote>
  <w:footnote w:id="55">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435</w:t>
      </w:r>
      <w:r>
        <w:rPr>
          <w:rFonts w:ascii="宋体" w:eastAsia="宋体" w:hAnsi="宋体" w:hint="eastAsia"/>
        </w:rPr>
        <w:t>页</w:t>
      </w:r>
    </w:p>
  </w:footnote>
  <w:footnote w:id="56">
    <w:p w:rsidR="00B347F0" w:rsidRDefault="00CA7634">
      <w:pPr>
        <w:pStyle w:val="a9"/>
      </w:pPr>
      <w:r>
        <w:rPr>
          <w:rStyle w:val="ad"/>
          <w:rFonts w:ascii="宋体" w:eastAsia="宋体" w:hAnsi="宋体"/>
        </w:rPr>
        <w:footnoteRef/>
      </w:r>
      <w:r>
        <w:rPr>
          <w:rFonts w:ascii="宋体" w:eastAsia="宋体" w:hAnsi="宋体" w:hint="eastAsia"/>
        </w:rPr>
        <w:t xml:space="preserve"> 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第311页</w:t>
      </w:r>
    </w:p>
  </w:footnote>
  <w:footnote w:id="57">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第50-51页</w:t>
      </w:r>
    </w:p>
  </w:footnote>
  <w:footnote w:id="58">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第325页</w:t>
      </w:r>
    </w:p>
  </w:footnote>
  <w:footnote w:id="59">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325</w:t>
      </w:r>
      <w:r>
        <w:rPr>
          <w:rFonts w:ascii="宋体" w:eastAsia="宋体" w:hAnsi="宋体" w:hint="eastAsia"/>
        </w:rPr>
        <w:t>页</w:t>
      </w:r>
    </w:p>
  </w:footnote>
  <w:footnote w:id="60">
    <w:p w:rsidR="00B347F0" w:rsidRDefault="00CA7634">
      <w:pPr>
        <w:pStyle w:val="a9"/>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第326页</w:t>
      </w:r>
    </w:p>
  </w:footnote>
  <w:footnote w:id="61">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如《素问·举痛论》：“怒则气上，喜则气缓，悲则气消，恐则气下，寒则气收，灵则气泄，惊则气乱，</w:t>
      </w:r>
      <w:proofErr w:type="gramStart"/>
      <w:r>
        <w:rPr>
          <w:rFonts w:ascii="宋体" w:eastAsia="宋体" w:hAnsi="宋体" w:hint="eastAsia"/>
        </w:rPr>
        <w:t>劳</w:t>
      </w:r>
      <w:proofErr w:type="gramEnd"/>
      <w:r>
        <w:rPr>
          <w:rFonts w:ascii="宋体" w:eastAsia="宋体" w:hAnsi="宋体" w:hint="eastAsia"/>
        </w:rPr>
        <w:t>则气耗，思则气结。”</w:t>
      </w:r>
      <w:r>
        <w:rPr>
          <w:rFonts w:ascii="宋体" w:eastAsia="宋体" w:hAnsi="宋体"/>
        </w:rPr>
        <w:t xml:space="preserve"> “怒则气逆，甚则呕血及</w:t>
      </w:r>
      <w:proofErr w:type="gramStart"/>
      <w:r>
        <w:rPr>
          <w:rFonts w:ascii="宋体" w:eastAsia="宋体" w:hAnsi="宋体"/>
        </w:rPr>
        <w:t>飧</w:t>
      </w:r>
      <w:proofErr w:type="gramEnd"/>
      <w:r>
        <w:rPr>
          <w:rFonts w:ascii="宋体" w:eastAsia="宋体" w:hAnsi="宋体"/>
        </w:rPr>
        <w:t>泄，故气上矣。喜则气和志达，荣卫通利，故气缓矣。悲则心系急，肺布叶举，而上焦不通，荣卫不散，热气在中，故气消矣。恐则精却，却则上焦闭，闭则气还，还则下焦胀，故气不行矣。……惊则心无所倚，神无所归，虑无所定，故气乱矣。</w:t>
      </w:r>
      <w:proofErr w:type="gramStart"/>
      <w:r>
        <w:rPr>
          <w:rFonts w:ascii="宋体" w:eastAsia="宋体" w:hAnsi="宋体"/>
        </w:rPr>
        <w:t>劳</w:t>
      </w:r>
      <w:proofErr w:type="gramEnd"/>
      <w:r>
        <w:rPr>
          <w:rFonts w:ascii="宋体" w:eastAsia="宋体" w:hAnsi="宋体"/>
        </w:rPr>
        <w:t>则喘息汗出，外内皆越，故气耗矣。思则心有所存，神有所归，正气留而不行，故气结矣。”</w:t>
      </w:r>
    </w:p>
  </w:footnote>
  <w:footnote w:id="62">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325</w:t>
      </w:r>
      <w:r>
        <w:rPr>
          <w:rFonts w:ascii="宋体" w:eastAsia="宋体" w:hAnsi="宋体" w:hint="eastAsia"/>
        </w:rPr>
        <w:t>页</w:t>
      </w:r>
    </w:p>
  </w:footnote>
  <w:footnote w:id="63">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325</w:t>
      </w:r>
      <w:r>
        <w:rPr>
          <w:rFonts w:ascii="宋体" w:eastAsia="宋体" w:hAnsi="宋体" w:hint="eastAsia"/>
        </w:rPr>
        <w:t>页</w:t>
      </w:r>
    </w:p>
  </w:footnote>
  <w:footnote w:id="64">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第94页</w:t>
      </w:r>
    </w:p>
  </w:footnote>
  <w:footnote w:id="65">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（明）张</w:t>
      </w:r>
      <w:proofErr w:type="gramStart"/>
      <w:r>
        <w:rPr>
          <w:rFonts w:ascii="宋体" w:eastAsia="宋体" w:hAnsi="宋体" w:hint="eastAsia"/>
        </w:rPr>
        <w:t>介</w:t>
      </w:r>
      <w:proofErr w:type="gramEnd"/>
      <w:r>
        <w:rPr>
          <w:rFonts w:ascii="宋体" w:eastAsia="宋体" w:hAnsi="宋体" w:hint="eastAsia"/>
        </w:rPr>
        <w:t>宾撰；</w:t>
      </w:r>
      <w:proofErr w:type="gramStart"/>
      <w:r>
        <w:rPr>
          <w:rFonts w:ascii="宋体" w:eastAsia="宋体" w:hAnsi="宋体" w:hint="eastAsia"/>
        </w:rPr>
        <w:t>李志庸主编</w:t>
      </w:r>
      <w:proofErr w:type="gramEnd"/>
      <w:r>
        <w:rPr>
          <w:rFonts w:ascii="宋体" w:eastAsia="宋体" w:hAnsi="宋体"/>
        </w:rPr>
        <w:t>. 张景岳医学全书[M]. 北京：中国中医药出版社, 1999.08.</w:t>
      </w:r>
      <w:r>
        <w:rPr>
          <w:rFonts w:ascii="宋体" w:eastAsia="宋体" w:hAnsi="宋体" w:hint="eastAsia"/>
        </w:rPr>
        <w:t>第</w:t>
      </w:r>
      <w:r>
        <w:rPr>
          <w:rFonts w:ascii="宋体" w:eastAsia="宋体" w:hAnsi="宋体"/>
        </w:rPr>
        <w:t>363</w:t>
      </w:r>
      <w:r>
        <w:rPr>
          <w:rFonts w:ascii="宋体" w:eastAsia="宋体" w:hAnsi="宋体" w:hint="eastAsia"/>
        </w:rPr>
        <w:t>页</w:t>
      </w:r>
    </w:p>
  </w:footnote>
  <w:footnote w:id="66">
    <w:p w:rsidR="00B347F0" w:rsidRDefault="00CA7634">
      <w:pPr>
        <w:pStyle w:val="a9"/>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399</w:t>
      </w:r>
      <w:r>
        <w:rPr>
          <w:rFonts w:ascii="宋体" w:eastAsia="宋体" w:hAnsi="宋体" w:hint="eastAsia"/>
        </w:rPr>
        <w:t>页</w:t>
      </w:r>
    </w:p>
  </w:footnote>
  <w:footnote w:id="67">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方英敏.关于身体美学的三种定位[J].学术研究,2018年第4期:第152-161页</w:t>
      </w:r>
    </w:p>
  </w:footnote>
  <w:footnote w:id="68">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w:t>
      </w:r>
      <w:bookmarkStart w:id="28" w:name="_Hlk39077920"/>
      <w:r>
        <w:rPr>
          <w:rFonts w:ascii="宋体" w:eastAsia="宋体" w:hAnsi="宋体" w:cs="宋体" w:hint="eastAsia"/>
        </w:rPr>
        <w:t>（美）理查德·舒斯特曼（</w:t>
      </w:r>
      <w:r>
        <w:rPr>
          <w:rFonts w:ascii="Times New Roman" w:eastAsia="宋体" w:hAnsi="Times New Roman" w:cs="Times New Roman"/>
        </w:rPr>
        <w:t>Richard Shusterman</w:t>
      </w:r>
      <w:r>
        <w:rPr>
          <w:rFonts w:ascii="宋体" w:eastAsia="宋体" w:hAnsi="宋体" w:cs="宋体" w:hint="eastAsia"/>
        </w:rPr>
        <w:t>）著；彭锋等译. 哲学实践 实用主义和哲学生活[M]. 北京：北京大学出版社, 2002.10.</w:t>
      </w:r>
      <w:bookmarkEnd w:id="28"/>
      <w:r>
        <w:rPr>
          <w:rFonts w:ascii="宋体" w:eastAsia="宋体" w:hAnsi="宋体" w:cs="宋体" w:hint="eastAsia"/>
        </w:rPr>
        <w:t>中译本序第1页</w:t>
      </w:r>
    </w:p>
  </w:footnote>
  <w:footnote w:id="69">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（美）理查德·舒斯特曼（</w:t>
      </w:r>
      <w:r>
        <w:rPr>
          <w:rFonts w:ascii="Times New Roman" w:eastAsia="宋体" w:hAnsi="Times New Roman" w:cs="Times New Roman" w:hint="eastAsia"/>
        </w:rPr>
        <w:t>Richard Shusterman</w:t>
      </w:r>
      <w:r>
        <w:rPr>
          <w:rFonts w:ascii="宋体" w:eastAsia="宋体" w:hAnsi="宋体" w:cs="宋体" w:hint="eastAsia"/>
        </w:rPr>
        <w:t>）著；彭锋等译. 哲学实践 实用主义和哲学生活[M]. 北京：北京大学出版社, 2002.10.中译者导言第5页</w:t>
      </w:r>
    </w:p>
  </w:footnote>
  <w:footnote w:id="70">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曹炳章原辑；</w:t>
      </w:r>
      <w:proofErr w:type="gramStart"/>
      <w:r>
        <w:rPr>
          <w:rFonts w:ascii="宋体" w:eastAsia="宋体" w:hAnsi="宋体" w:cs="宋体" w:hint="eastAsia"/>
        </w:rPr>
        <w:t>田思胜校</w:t>
      </w:r>
      <w:proofErr w:type="gramEnd"/>
      <w:r>
        <w:rPr>
          <w:rFonts w:ascii="宋体" w:eastAsia="宋体" w:hAnsi="宋体" w:cs="宋体" w:hint="eastAsia"/>
        </w:rPr>
        <w:t>. 中国医学大成 1 内经分册[M]. 北京：中国中医药出版社, 1997.08.第9页</w:t>
      </w:r>
    </w:p>
  </w:footnote>
  <w:footnote w:id="71">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w:t>
      </w:r>
      <w:bookmarkStart w:id="30" w:name="_Hlk39092803"/>
      <w:r>
        <w:rPr>
          <w:rFonts w:ascii="宋体" w:eastAsia="宋体" w:hAnsi="宋体" w:cs="宋体" w:hint="eastAsia"/>
        </w:rPr>
        <w:t>曹炳章原辑；</w:t>
      </w:r>
      <w:proofErr w:type="gramStart"/>
      <w:r>
        <w:rPr>
          <w:rFonts w:ascii="宋体" w:eastAsia="宋体" w:hAnsi="宋体" w:cs="宋体" w:hint="eastAsia"/>
        </w:rPr>
        <w:t>田思胜校</w:t>
      </w:r>
      <w:proofErr w:type="gramEnd"/>
      <w:r>
        <w:rPr>
          <w:rFonts w:ascii="宋体" w:eastAsia="宋体" w:hAnsi="宋体" w:cs="宋体" w:hint="eastAsia"/>
        </w:rPr>
        <w:t>. 中国医学大成 1 内经分册[M]. 北京：中国中医药出版社, 1997.08.第11页</w:t>
      </w:r>
      <w:bookmarkEnd w:id="30"/>
    </w:p>
  </w:footnote>
  <w:footnote w:id="72">
    <w:p w:rsidR="00B347F0" w:rsidRDefault="00CA7634">
      <w:pPr>
        <w:pStyle w:val="a9"/>
        <w:rPr>
          <w:rFonts w:ascii="宋体" w:eastAsia="宋体" w:hAnsi="宋体"/>
        </w:rPr>
      </w:pPr>
      <w:r>
        <w:rPr>
          <w:rStyle w:val="ad"/>
          <w:rFonts w:ascii="宋体" w:eastAsia="宋体" w:hAnsi="宋体" w:cs="宋体" w:hint="eastAsia"/>
        </w:rPr>
        <w:footnoteRef/>
      </w:r>
      <w:r>
        <w:rPr>
          <w:rFonts w:ascii="宋体" w:eastAsia="宋体" w:hAnsi="宋体" w:cs="宋体" w:hint="eastAsia"/>
        </w:rPr>
        <w:t xml:space="preserve"> 曹炳章原辑；</w:t>
      </w:r>
      <w:proofErr w:type="gramStart"/>
      <w:r>
        <w:rPr>
          <w:rFonts w:ascii="宋体" w:eastAsia="宋体" w:hAnsi="宋体" w:cs="宋体" w:hint="eastAsia"/>
        </w:rPr>
        <w:t>田思胜校</w:t>
      </w:r>
      <w:proofErr w:type="gramEnd"/>
      <w:r>
        <w:rPr>
          <w:rFonts w:ascii="宋体" w:eastAsia="宋体" w:hAnsi="宋体" w:cs="宋体" w:hint="eastAsia"/>
        </w:rPr>
        <w:t>. 中国医学大成 1 内经分册[M]. 北京：中国中医药出版社, 1997.08.第11页</w:t>
      </w:r>
    </w:p>
  </w:footnote>
  <w:footnote w:id="73">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第11页</w:t>
      </w:r>
    </w:p>
  </w:footnote>
  <w:footnote w:id="74">
    <w:p w:rsidR="00B347F0" w:rsidRDefault="00CA7634">
      <w:pPr>
        <w:pStyle w:val="a9"/>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第11页</w:t>
      </w:r>
    </w:p>
  </w:footnote>
  <w:footnote w:id="75">
    <w:p w:rsidR="00B347F0" w:rsidRDefault="00CA7634">
      <w:pPr>
        <w:pStyle w:val="a9"/>
        <w:rPr>
          <w:rFonts w:ascii="宋体" w:eastAsia="宋体" w:hAnsi="宋体"/>
        </w:rPr>
      </w:pPr>
      <w:r>
        <w:rPr>
          <w:rStyle w:val="ad"/>
          <w:rFonts w:ascii="宋体" w:eastAsia="宋体" w:hAnsi="宋体"/>
        </w:rPr>
        <w:footnoteRef/>
      </w:r>
      <w:r>
        <w:rPr>
          <w:rFonts w:ascii="宋体" w:eastAsia="宋体" w:hAnsi="宋体" w:hint="eastAsia"/>
        </w:rPr>
        <w:t xml:space="preserve"> 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第11页</w:t>
      </w:r>
    </w:p>
  </w:footnote>
  <w:footnote w:id="76">
    <w:p w:rsidR="00B347F0" w:rsidRDefault="00CA7634">
      <w:pPr>
        <w:pStyle w:val="a9"/>
        <w:rPr>
          <w:rFonts w:ascii="宋体" w:eastAsia="宋体" w:hAnsi="宋体"/>
        </w:rPr>
      </w:pPr>
      <w:r>
        <w:rPr>
          <w:rStyle w:val="ad"/>
          <w:rFonts w:ascii="宋体" w:eastAsia="宋体" w:hAnsi="宋体"/>
        </w:rPr>
        <w:footnoteRef/>
      </w:r>
      <w:r>
        <w:rPr>
          <w:rFonts w:ascii="宋体" w:eastAsia="宋体" w:hAnsi="宋体" w:hint="eastAsia"/>
        </w:rPr>
        <w:t xml:space="preserve"> 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第364页</w:t>
      </w:r>
    </w:p>
  </w:footnote>
  <w:footnote w:id="77">
    <w:p w:rsidR="00B347F0" w:rsidRDefault="00CA7634">
      <w:pPr>
        <w:pStyle w:val="a9"/>
        <w:rPr>
          <w:rFonts w:ascii="宋体" w:eastAsia="宋体" w:hAnsi="宋体"/>
        </w:rPr>
      </w:pPr>
      <w:r>
        <w:rPr>
          <w:rStyle w:val="ad"/>
          <w:rFonts w:ascii="宋体" w:eastAsia="宋体" w:hAnsi="宋体"/>
        </w:rPr>
        <w:footnoteRef/>
      </w:r>
      <w:r>
        <w:rPr>
          <w:rFonts w:ascii="宋体" w:eastAsia="宋体" w:hAnsi="宋体" w:hint="eastAsia"/>
        </w:rPr>
        <w:t xml:space="preserve"> 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第435页</w:t>
      </w:r>
    </w:p>
  </w:footnote>
  <w:footnote w:id="78">
    <w:p w:rsidR="00B347F0" w:rsidRDefault="00CA7634">
      <w:pPr>
        <w:pStyle w:val="a9"/>
        <w:rPr>
          <w:rFonts w:ascii="宋体" w:eastAsia="宋体" w:hAnsi="宋体"/>
        </w:rPr>
      </w:pPr>
      <w:r>
        <w:rPr>
          <w:rStyle w:val="ad"/>
          <w:rFonts w:ascii="宋体" w:eastAsia="宋体" w:hAnsi="宋体"/>
        </w:rPr>
        <w:footnoteRef/>
      </w:r>
      <w:r>
        <w:rPr>
          <w:rFonts w:ascii="宋体" w:eastAsia="宋体" w:hAnsi="宋体" w:hint="eastAsia"/>
        </w:rPr>
        <w:t xml:space="preserve"> 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第435页</w:t>
      </w:r>
    </w:p>
  </w:footnote>
  <w:footnote w:id="79">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第185页</w:t>
      </w:r>
    </w:p>
  </w:footnote>
  <w:footnote w:id="80">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出自《素问·上古天真论》。曹炳章原辑；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9</w:t>
      </w:r>
      <w:r>
        <w:rPr>
          <w:rFonts w:ascii="宋体" w:eastAsia="宋体" w:hAnsi="宋体" w:hint="eastAsia"/>
        </w:rPr>
        <w:t>页</w:t>
      </w:r>
    </w:p>
  </w:footnote>
  <w:footnote w:id="81">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出自《灵枢·本神篇》。曹炳章原辑；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325</w:t>
      </w:r>
      <w:r>
        <w:rPr>
          <w:rFonts w:ascii="宋体" w:eastAsia="宋体" w:hAnsi="宋体" w:hint="eastAsia"/>
        </w:rPr>
        <w:t>页</w:t>
      </w:r>
    </w:p>
  </w:footnote>
  <w:footnote w:id="82">
    <w:p w:rsidR="00B347F0" w:rsidRDefault="00CA7634">
      <w:pPr>
        <w:pStyle w:val="a9"/>
      </w:pPr>
      <w:r>
        <w:rPr>
          <w:rStyle w:val="ad"/>
          <w:rFonts w:ascii="宋体" w:eastAsia="宋体" w:hAnsi="宋体"/>
        </w:rPr>
        <w:footnoteRef/>
      </w:r>
      <w:r>
        <w:rPr>
          <w:rFonts w:ascii="宋体" w:eastAsia="宋体" w:hAnsi="宋体"/>
        </w:rPr>
        <w:t xml:space="preserve"> </w:t>
      </w:r>
      <w:r>
        <w:rPr>
          <w:rFonts w:ascii="宋体" w:eastAsia="宋体" w:hAnsi="宋体" w:hint="eastAsia"/>
        </w:rPr>
        <w:t>出自《素问·上古天真论》。曹炳章原辑；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9</w:t>
      </w:r>
      <w:r>
        <w:rPr>
          <w:rFonts w:ascii="宋体" w:eastAsia="宋体" w:hAnsi="宋体" w:hint="eastAsia"/>
        </w:rPr>
        <w:t>页</w:t>
      </w:r>
    </w:p>
  </w:footnote>
  <w:footnote w:id="83">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423</w:t>
      </w:r>
      <w:r>
        <w:rPr>
          <w:rFonts w:ascii="宋体" w:eastAsia="宋体" w:hAnsi="宋体" w:hint="eastAsia"/>
        </w:rPr>
        <w:t>页</w:t>
      </w:r>
    </w:p>
  </w:footnote>
  <w:footnote w:id="84">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435</w:t>
      </w:r>
      <w:r>
        <w:rPr>
          <w:rFonts w:ascii="宋体" w:eastAsia="宋体" w:hAnsi="宋体" w:hint="eastAsia"/>
        </w:rPr>
        <w:t>页</w:t>
      </w:r>
    </w:p>
  </w:footnote>
  <w:footnote w:id="85">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58</w:t>
      </w:r>
      <w:r>
        <w:rPr>
          <w:rFonts w:ascii="宋体" w:eastAsia="宋体" w:hAnsi="宋体" w:hint="eastAsia"/>
        </w:rPr>
        <w:t>页</w:t>
      </w:r>
    </w:p>
  </w:footnote>
  <w:footnote w:id="86">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（清）</w:t>
      </w:r>
      <w:proofErr w:type="gramStart"/>
      <w:r>
        <w:rPr>
          <w:rFonts w:ascii="宋体" w:eastAsia="宋体" w:hAnsi="宋体" w:hint="eastAsia"/>
        </w:rPr>
        <w:t>姚</w:t>
      </w:r>
      <w:proofErr w:type="gramEnd"/>
      <w:r>
        <w:rPr>
          <w:rFonts w:ascii="宋体" w:eastAsia="宋体" w:hAnsi="宋体" w:hint="eastAsia"/>
        </w:rPr>
        <w:t>止庵撰</w:t>
      </w:r>
      <w:r>
        <w:rPr>
          <w:rFonts w:ascii="宋体" w:eastAsia="宋体" w:hAnsi="宋体"/>
        </w:rPr>
        <w:t>. 素问经注节解 9卷[M]. 北京：人民卫生出版社, 1963.01.</w:t>
      </w:r>
      <w:r>
        <w:rPr>
          <w:rFonts w:ascii="宋体" w:eastAsia="宋体" w:hAnsi="宋体" w:hint="eastAsia"/>
        </w:rPr>
        <w:t>第5</w:t>
      </w:r>
      <w:r>
        <w:rPr>
          <w:rFonts w:ascii="宋体" w:eastAsia="宋体" w:hAnsi="宋体"/>
        </w:rPr>
        <w:t>7</w:t>
      </w:r>
      <w:r>
        <w:rPr>
          <w:rFonts w:ascii="宋体" w:eastAsia="宋体" w:hAnsi="宋体" w:hint="eastAsia"/>
        </w:rPr>
        <w:t>页</w:t>
      </w:r>
    </w:p>
  </w:footnote>
  <w:footnote w:id="87">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出自《素问·移精变气论》。曹炳章原辑；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49</w:t>
      </w:r>
      <w:r>
        <w:rPr>
          <w:rFonts w:ascii="宋体" w:eastAsia="宋体" w:hAnsi="宋体" w:hint="eastAsia"/>
        </w:rPr>
        <w:t>页</w:t>
      </w:r>
    </w:p>
  </w:footnote>
  <w:footnote w:id="88">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出自《素问·脉要精微论》。曹炳章原辑；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58</w:t>
      </w:r>
      <w:r>
        <w:rPr>
          <w:rFonts w:ascii="宋体" w:eastAsia="宋体" w:hAnsi="宋体" w:hint="eastAsia"/>
        </w:rPr>
        <w:t>页</w:t>
      </w:r>
    </w:p>
  </w:footnote>
  <w:footnote w:id="89">
    <w:p w:rsidR="00B347F0" w:rsidRDefault="00CA7634">
      <w:pPr>
        <w:pStyle w:val="a9"/>
      </w:pPr>
      <w:r>
        <w:rPr>
          <w:rStyle w:val="ad"/>
          <w:rFonts w:ascii="宋体" w:eastAsia="宋体" w:hAnsi="宋体"/>
        </w:rPr>
        <w:footnoteRef/>
      </w:r>
      <w:r>
        <w:rPr>
          <w:rFonts w:ascii="宋体" w:eastAsia="宋体" w:hAnsi="宋体"/>
        </w:rPr>
        <w:t xml:space="preserve"> </w:t>
      </w:r>
      <w:r>
        <w:rPr>
          <w:rFonts w:ascii="宋体" w:eastAsia="宋体" w:hAnsi="宋体" w:hint="eastAsia"/>
        </w:rPr>
        <w:t>出自《灵枢·五色》。曹炳章原辑；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427</w:t>
      </w:r>
      <w:r>
        <w:rPr>
          <w:rFonts w:ascii="宋体" w:eastAsia="宋体" w:hAnsi="宋体" w:hint="eastAsia"/>
        </w:rPr>
        <w:t>页</w:t>
      </w:r>
    </w:p>
  </w:footnote>
  <w:footnote w:id="90">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58</w:t>
      </w:r>
      <w:r>
        <w:rPr>
          <w:rFonts w:ascii="宋体" w:eastAsia="宋体" w:hAnsi="宋体" w:hint="eastAsia"/>
        </w:rPr>
        <w:t>页</w:t>
      </w:r>
    </w:p>
  </w:footnote>
  <w:footnote w:id="91">
    <w:p w:rsidR="00B347F0" w:rsidRDefault="00CA7634">
      <w:pPr>
        <w:pStyle w:val="a9"/>
        <w:rPr>
          <w:rFonts w:ascii="宋体" w:eastAsia="宋体" w:hAnsi="宋体"/>
        </w:rPr>
      </w:pPr>
      <w:r>
        <w:rPr>
          <w:rStyle w:val="ad"/>
          <w:rFonts w:ascii="宋体" w:eastAsia="宋体" w:hAnsi="宋体"/>
        </w:rPr>
        <w:footnoteRef/>
      </w:r>
      <w:r>
        <w:rPr>
          <w:rFonts w:ascii="宋体" w:eastAsia="宋体" w:hAnsi="宋体" w:hint="eastAsia"/>
        </w:rPr>
        <w:t>（元）崔嘉彦撰</w:t>
      </w:r>
      <w:r>
        <w:rPr>
          <w:rFonts w:ascii="宋体" w:eastAsia="宋体" w:hAnsi="宋体"/>
        </w:rPr>
        <w:t>. 崔真人脉</w:t>
      </w:r>
      <w:proofErr w:type="gramStart"/>
      <w:r>
        <w:rPr>
          <w:rFonts w:ascii="宋体" w:eastAsia="宋体" w:hAnsi="宋体"/>
        </w:rPr>
        <w:t>诀</w:t>
      </w:r>
      <w:proofErr w:type="gramEnd"/>
      <w:r>
        <w:rPr>
          <w:rFonts w:ascii="宋体" w:eastAsia="宋体" w:hAnsi="宋体"/>
        </w:rPr>
        <w:t>[M]. 上海：上海科学技术出版社, 2000.</w:t>
      </w:r>
      <w:r>
        <w:rPr>
          <w:rFonts w:ascii="宋体" w:eastAsia="宋体" w:hAnsi="宋体" w:hint="eastAsia"/>
        </w:rPr>
        <w:t>第2页</w:t>
      </w:r>
    </w:p>
  </w:footnote>
  <w:footnote w:id="92">
    <w:p w:rsidR="00B347F0" w:rsidRDefault="00CA7634">
      <w:pPr>
        <w:pStyle w:val="a9"/>
        <w:rPr>
          <w:rFonts w:ascii="宋体" w:eastAsia="宋体" w:hAnsi="宋体"/>
        </w:rPr>
      </w:pPr>
      <w:r>
        <w:rPr>
          <w:rStyle w:val="ad"/>
          <w:rFonts w:ascii="宋体" w:eastAsia="宋体" w:hAnsi="宋体"/>
        </w:rPr>
        <w:footnoteRef/>
      </w:r>
      <w:bookmarkStart w:id="33" w:name="_Hlk38791780"/>
      <w:r>
        <w:rPr>
          <w:rFonts w:ascii="宋体" w:eastAsia="宋体" w:hAnsi="宋体" w:hint="eastAsia"/>
        </w:rPr>
        <w:t xml:space="preserve"> </w:t>
      </w:r>
      <w:bookmarkEnd w:id="33"/>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第86页</w:t>
      </w:r>
    </w:p>
  </w:footnote>
  <w:footnote w:id="93">
    <w:p w:rsidR="00B347F0" w:rsidRDefault="00CA7634">
      <w:pPr>
        <w:pStyle w:val="a9"/>
        <w:rPr>
          <w:rFonts w:ascii="宋体" w:eastAsia="宋体" w:hAnsi="宋体"/>
        </w:rPr>
      </w:pPr>
      <w:r>
        <w:rPr>
          <w:rStyle w:val="ad"/>
          <w:rFonts w:ascii="宋体" w:eastAsia="宋体" w:hAnsi="宋体"/>
        </w:rPr>
        <w:footnoteRef/>
      </w:r>
      <w:r>
        <w:rPr>
          <w:rFonts w:ascii="宋体" w:eastAsia="宋体" w:hAnsi="宋体" w:hint="eastAsia"/>
        </w:rPr>
        <w:t xml:space="preserve"> 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w:t>
      </w:r>
      <w:r>
        <w:rPr>
          <w:rFonts w:ascii="宋体" w:eastAsia="宋体" w:hAnsi="宋体"/>
        </w:rPr>
        <w:t>138</w:t>
      </w:r>
      <w:r>
        <w:rPr>
          <w:rFonts w:ascii="宋体" w:eastAsia="宋体" w:hAnsi="宋体" w:hint="eastAsia"/>
        </w:rPr>
        <w:t>页</w:t>
      </w:r>
    </w:p>
  </w:footnote>
  <w:footnote w:id="94">
    <w:p w:rsidR="00B347F0" w:rsidRDefault="00CA7634">
      <w:pPr>
        <w:pStyle w:val="a9"/>
        <w:rPr>
          <w:rFonts w:ascii="宋体" w:eastAsia="宋体" w:hAnsi="宋体"/>
        </w:rPr>
      </w:pPr>
      <w:r>
        <w:rPr>
          <w:rStyle w:val="ad"/>
          <w:rFonts w:ascii="宋体" w:eastAsia="宋体" w:hAnsi="宋体"/>
        </w:rPr>
        <w:footnoteRef/>
      </w:r>
      <w:r>
        <w:rPr>
          <w:rFonts w:ascii="宋体" w:eastAsia="宋体" w:hAnsi="宋体" w:hint="eastAsia"/>
        </w:rPr>
        <w:t xml:space="preserve"> 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w:t>
      </w:r>
      <w:r>
        <w:rPr>
          <w:rFonts w:ascii="宋体" w:eastAsia="宋体" w:hAnsi="宋体" w:hint="eastAsia"/>
        </w:rPr>
        <w:t>第8</w:t>
      </w:r>
      <w:r>
        <w:rPr>
          <w:rFonts w:ascii="宋体" w:eastAsia="宋体" w:hAnsi="宋体"/>
        </w:rPr>
        <w:t>8</w:t>
      </w:r>
      <w:r>
        <w:rPr>
          <w:rFonts w:ascii="宋体" w:eastAsia="宋体" w:hAnsi="宋体" w:hint="eastAsia"/>
        </w:rPr>
        <w:t>页</w:t>
      </w:r>
    </w:p>
  </w:footnote>
  <w:footnote w:id="95">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（汉）张</w:t>
      </w:r>
      <w:proofErr w:type="gramStart"/>
      <w:r>
        <w:rPr>
          <w:rFonts w:ascii="宋体" w:eastAsia="宋体" w:hAnsi="宋体" w:hint="eastAsia"/>
        </w:rPr>
        <w:t>仲景著</w:t>
      </w:r>
      <w:proofErr w:type="gramEnd"/>
      <w:r>
        <w:rPr>
          <w:rFonts w:ascii="宋体" w:eastAsia="宋体" w:hAnsi="宋体"/>
        </w:rPr>
        <w:t>. 金匮要略[M]. 北京：中国医药科技出版社, 2018.01.</w:t>
      </w:r>
      <w:r>
        <w:rPr>
          <w:rFonts w:ascii="宋体" w:eastAsia="宋体" w:hAnsi="宋体" w:hint="eastAsia"/>
        </w:rPr>
        <w:t>第1页</w:t>
      </w:r>
    </w:p>
  </w:footnote>
  <w:footnote w:id="96">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1997.08.第25页</w:t>
      </w:r>
    </w:p>
  </w:footnote>
  <w:footnote w:id="97">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1997.08.第15页</w:t>
      </w:r>
    </w:p>
  </w:footnote>
  <w:footnote w:id="98">
    <w:p w:rsidR="00B347F0" w:rsidRDefault="00CA7634">
      <w:pPr>
        <w:pStyle w:val="a9"/>
      </w:pPr>
      <w:r>
        <w:rPr>
          <w:rStyle w:val="ad"/>
          <w:rFonts w:ascii="宋体" w:eastAsia="宋体" w:hAnsi="宋体"/>
        </w:rPr>
        <w:footnoteRef/>
      </w:r>
      <w:r>
        <w:rPr>
          <w:rFonts w:ascii="宋体" w:eastAsia="宋体" w:hAnsi="宋体"/>
        </w:rPr>
        <w:t xml:space="preserve"> </w:t>
      </w:r>
      <w:r>
        <w:rPr>
          <w:rFonts w:ascii="宋体" w:eastAsia="宋体" w:hAnsi="宋体" w:hint="eastAsia"/>
        </w:rPr>
        <w:t>曹炳章原辑；</w:t>
      </w:r>
      <w:proofErr w:type="gramStart"/>
      <w:r>
        <w:rPr>
          <w:rFonts w:ascii="宋体" w:eastAsia="宋体" w:hAnsi="宋体" w:hint="eastAsia"/>
        </w:rPr>
        <w:t>田思胜校</w:t>
      </w:r>
      <w:proofErr w:type="gramEnd"/>
      <w:r>
        <w:rPr>
          <w:rFonts w:ascii="宋体" w:eastAsia="宋体" w:hAnsi="宋体"/>
        </w:rPr>
        <w:t>. 中国医学大成 1 内经分册[M]. 北京：中国中医药出版社, 1997.08.第325页</w:t>
      </w:r>
    </w:p>
  </w:footnote>
  <w:footnote w:id="99">
    <w:p w:rsidR="00B347F0" w:rsidRDefault="00CA7634">
      <w:pPr>
        <w:pStyle w:val="a9"/>
        <w:rPr>
          <w:rFonts w:ascii="宋体" w:eastAsia="宋体" w:hAnsi="宋体"/>
        </w:rPr>
      </w:pPr>
      <w:r>
        <w:rPr>
          <w:rStyle w:val="ad"/>
          <w:rFonts w:ascii="宋体" w:eastAsia="宋体" w:hAnsi="宋体"/>
        </w:rPr>
        <w:footnoteRef/>
      </w:r>
      <w:r>
        <w:rPr>
          <w:rFonts w:ascii="宋体" w:eastAsia="宋体" w:hAnsi="宋体"/>
        </w:rPr>
        <w:t xml:space="preserve"> </w:t>
      </w:r>
      <w:bookmarkStart w:id="36" w:name="_Hlk39077848"/>
      <w:r>
        <w:rPr>
          <w:rFonts w:ascii="宋体" w:eastAsia="宋体" w:hAnsi="宋体" w:hint="eastAsia"/>
        </w:rPr>
        <w:t>原句出自俄文·戈夫曼《缺陷》。（法）勒布雷东著</w:t>
      </w:r>
      <w:r>
        <w:rPr>
          <w:rFonts w:ascii="宋体" w:eastAsia="宋体" w:hAnsi="宋体"/>
        </w:rPr>
        <w:t>. 人类身体史和现代性[M]. 上海：上海文艺出版社, 2010.08.</w:t>
      </w:r>
      <w:bookmarkEnd w:id="36"/>
      <w:r>
        <w:rPr>
          <w:rFonts w:ascii="宋体" w:eastAsia="宋体" w:hAnsi="宋体" w:hint="eastAsia"/>
        </w:rPr>
        <w:t>第2</w:t>
      </w:r>
      <w:r>
        <w:rPr>
          <w:rFonts w:ascii="宋体" w:eastAsia="宋体" w:hAnsi="宋体"/>
        </w:rPr>
        <w:t>07</w:t>
      </w:r>
      <w:r>
        <w:rPr>
          <w:rFonts w:ascii="宋体" w:eastAsia="宋体" w:hAnsi="宋体" w:hint="eastAsia"/>
        </w:rPr>
        <w:t>页。</w:t>
      </w:r>
    </w:p>
  </w:footnote>
  <w:footnote w:id="100">
    <w:p w:rsidR="00B347F0" w:rsidRDefault="00CA7634">
      <w:pPr>
        <w:pStyle w:val="a9"/>
      </w:pPr>
      <w:r>
        <w:rPr>
          <w:rStyle w:val="ad"/>
          <w:rFonts w:ascii="宋体" w:eastAsia="宋体" w:hAnsi="宋体"/>
        </w:rPr>
        <w:footnoteRef/>
      </w:r>
      <w:r>
        <w:rPr>
          <w:rFonts w:ascii="宋体" w:eastAsia="宋体" w:hAnsi="宋体"/>
        </w:rPr>
        <w:t xml:space="preserve"> </w:t>
      </w:r>
      <w:bookmarkStart w:id="37" w:name="_Hlk39073179"/>
      <w:r>
        <w:rPr>
          <w:rFonts w:ascii="宋体" w:eastAsia="宋体" w:hAnsi="宋体" w:hint="eastAsia"/>
        </w:rPr>
        <w:t>姚鸿恩</w:t>
      </w:r>
      <w:r>
        <w:rPr>
          <w:rFonts w:ascii="宋体" w:eastAsia="宋体" w:hAnsi="宋体"/>
        </w:rPr>
        <w:t>,荣湘江.我国篮球运动员运动损伤患病率调查[J].中国运动医学杂志,1995</w:t>
      </w:r>
      <w:r>
        <w:rPr>
          <w:rFonts w:ascii="宋体" w:eastAsia="宋体" w:hAnsi="宋体" w:hint="eastAsia"/>
        </w:rPr>
        <w:t>年第3期</w:t>
      </w:r>
      <w:r>
        <w:rPr>
          <w:rFonts w:ascii="宋体" w:eastAsia="宋体" w:hAnsi="宋体"/>
        </w:rPr>
        <w:t>:</w:t>
      </w:r>
      <w:r>
        <w:rPr>
          <w:rFonts w:ascii="宋体" w:eastAsia="宋体" w:hAnsi="宋体" w:hint="eastAsia"/>
        </w:rPr>
        <w:t>第</w:t>
      </w:r>
      <w:r>
        <w:rPr>
          <w:rFonts w:ascii="宋体" w:eastAsia="宋体" w:hAnsi="宋体"/>
        </w:rPr>
        <w:t>175-178</w:t>
      </w:r>
      <w:bookmarkEnd w:id="37"/>
      <w:r>
        <w:rPr>
          <w:rFonts w:ascii="宋体" w:eastAsia="宋体" w:hAnsi="宋体" w:hint="eastAsia"/>
        </w:rPr>
        <w:t>页</w:t>
      </w:r>
    </w:p>
  </w:footnote>
  <w:footnote w:id="101">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周东浩,夏菲菲,刘震超等.营卫权衡论[J].中华中医药杂志,2018,33(07),第2763-2766页</w:t>
      </w:r>
    </w:p>
  </w:footnote>
  <w:footnote w:id="102">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w:t>
      </w:r>
      <w:proofErr w:type="gramStart"/>
      <w:r>
        <w:rPr>
          <w:rFonts w:ascii="宋体" w:eastAsia="宋体" w:hAnsi="宋体" w:cs="宋体" w:hint="eastAsia"/>
        </w:rPr>
        <w:t>祁</w:t>
      </w:r>
      <w:proofErr w:type="gramEnd"/>
      <w:r>
        <w:rPr>
          <w:rFonts w:ascii="宋体" w:eastAsia="宋体" w:hAnsi="宋体" w:cs="宋体" w:hint="eastAsia"/>
        </w:rPr>
        <w:t>洞之.作为中国古代哲学方法论基础的营卫哲学[J].南京化工大学学报(哲学社会科学版),2001年第1期,第5-9页</w:t>
      </w:r>
    </w:p>
  </w:footnote>
  <w:footnote w:id="103">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（法）勒布雷东著. 人类身体史和现代性[M]. 上海：上海文艺出版社, 2010.08.第104页</w:t>
      </w:r>
    </w:p>
  </w:footnote>
  <w:footnote w:id="104">
    <w:p w:rsidR="00B347F0" w:rsidRDefault="00CA7634">
      <w:pPr>
        <w:pStyle w:val="a9"/>
      </w:pPr>
      <w:r>
        <w:rPr>
          <w:rStyle w:val="ad"/>
          <w:rFonts w:ascii="宋体" w:eastAsia="宋体" w:hAnsi="宋体" w:cs="宋体" w:hint="eastAsia"/>
        </w:rPr>
        <w:footnoteRef/>
      </w:r>
      <w:r>
        <w:rPr>
          <w:rFonts w:ascii="宋体" w:eastAsia="宋体" w:hAnsi="宋体" w:cs="宋体" w:hint="eastAsia"/>
        </w:rPr>
        <w:t xml:space="preserve"> （法）勒布雷东著. 人类身体史和现代性[M]. 上海：上海文艺出版社, 2010.08.第133页</w:t>
      </w:r>
    </w:p>
  </w:footnote>
  <w:footnote w:id="105">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w:t>
      </w:r>
      <w:proofErr w:type="gramStart"/>
      <w:r>
        <w:rPr>
          <w:rFonts w:ascii="宋体" w:eastAsia="宋体" w:hAnsi="宋体" w:cs="宋体" w:hint="eastAsia"/>
        </w:rPr>
        <w:t>程相占</w:t>
      </w:r>
      <w:proofErr w:type="gramEnd"/>
      <w:r>
        <w:rPr>
          <w:rFonts w:ascii="宋体" w:eastAsia="宋体" w:hAnsi="宋体" w:cs="宋体" w:hint="eastAsia"/>
        </w:rPr>
        <w:t>.身体美学与日常生活中的审美活动——从舒斯特曼的“身体美学”谈起[J].文艺争鸣,2010(09):第54-57页</w:t>
      </w:r>
    </w:p>
  </w:footnote>
  <w:footnote w:id="106">
    <w:p w:rsidR="00B347F0" w:rsidRDefault="00CA7634">
      <w:pPr>
        <w:pStyle w:val="a9"/>
        <w:rPr>
          <w:rFonts w:ascii="宋体" w:eastAsia="宋体" w:hAnsi="宋体" w:cs="宋体"/>
        </w:rPr>
      </w:pPr>
      <w:r>
        <w:rPr>
          <w:rStyle w:val="ad"/>
          <w:rFonts w:ascii="宋体" w:eastAsia="宋体" w:hAnsi="宋体" w:cs="宋体" w:hint="eastAsia"/>
        </w:rPr>
        <w:footnoteRef/>
      </w:r>
      <w:r>
        <w:rPr>
          <w:rFonts w:ascii="宋体" w:eastAsia="宋体" w:hAnsi="宋体" w:cs="宋体" w:hint="eastAsia"/>
        </w:rPr>
        <w:t xml:space="preserve"> </w:t>
      </w:r>
      <w:proofErr w:type="gramStart"/>
      <w:r>
        <w:rPr>
          <w:rFonts w:ascii="宋体" w:eastAsia="宋体" w:hAnsi="宋体" w:cs="宋体" w:hint="eastAsia"/>
        </w:rPr>
        <w:t>程相占</w:t>
      </w:r>
      <w:proofErr w:type="gramEnd"/>
      <w:r>
        <w:rPr>
          <w:rFonts w:ascii="宋体" w:eastAsia="宋体" w:hAnsi="宋体" w:cs="宋体" w:hint="eastAsia"/>
        </w:rPr>
        <w:t>.身体美学与日常生活中的审美活动——从舒斯特曼的“身体美学”谈起[J].文艺争鸣,2010(09):第54-57页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6C"/>
    <w:rsid w:val="00007C77"/>
    <w:rsid w:val="00007D19"/>
    <w:rsid w:val="00011182"/>
    <w:rsid w:val="000116AB"/>
    <w:rsid w:val="000126E8"/>
    <w:rsid w:val="00012C19"/>
    <w:rsid w:val="0002074C"/>
    <w:rsid w:val="00047EA9"/>
    <w:rsid w:val="00050112"/>
    <w:rsid w:val="00050990"/>
    <w:rsid w:val="0005349F"/>
    <w:rsid w:val="0005484F"/>
    <w:rsid w:val="00054D0D"/>
    <w:rsid w:val="00070AFB"/>
    <w:rsid w:val="00074EA9"/>
    <w:rsid w:val="000841CD"/>
    <w:rsid w:val="00084D93"/>
    <w:rsid w:val="00086601"/>
    <w:rsid w:val="000A04E3"/>
    <w:rsid w:val="000A1AAE"/>
    <w:rsid w:val="000A20BA"/>
    <w:rsid w:val="000A219F"/>
    <w:rsid w:val="000A36EC"/>
    <w:rsid w:val="000A5936"/>
    <w:rsid w:val="000B2C10"/>
    <w:rsid w:val="000B7E88"/>
    <w:rsid w:val="000C52FA"/>
    <w:rsid w:val="000D16A0"/>
    <w:rsid w:val="000D1AAE"/>
    <w:rsid w:val="000D50C5"/>
    <w:rsid w:val="000E2DDB"/>
    <w:rsid w:val="000F107A"/>
    <w:rsid w:val="000F53F7"/>
    <w:rsid w:val="000F5966"/>
    <w:rsid w:val="00101B77"/>
    <w:rsid w:val="00104B68"/>
    <w:rsid w:val="001053BB"/>
    <w:rsid w:val="00114972"/>
    <w:rsid w:val="00114F2F"/>
    <w:rsid w:val="0012267F"/>
    <w:rsid w:val="001245CE"/>
    <w:rsid w:val="0012575F"/>
    <w:rsid w:val="00125F0D"/>
    <w:rsid w:val="00131008"/>
    <w:rsid w:val="001321CA"/>
    <w:rsid w:val="001406BD"/>
    <w:rsid w:val="00141495"/>
    <w:rsid w:val="00160674"/>
    <w:rsid w:val="00161815"/>
    <w:rsid w:val="00165276"/>
    <w:rsid w:val="00171DB6"/>
    <w:rsid w:val="00171F29"/>
    <w:rsid w:val="00173B77"/>
    <w:rsid w:val="001760E8"/>
    <w:rsid w:val="00181C7A"/>
    <w:rsid w:val="001834C2"/>
    <w:rsid w:val="00185B67"/>
    <w:rsid w:val="00186A0F"/>
    <w:rsid w:val="00187264"/>
    <w:rsid w:val="00190547"/>
    <w:rsid w:val="00195954"/>
    <w:rsid w:val="00196C38"/>
    <w:rsid w:val="001A10FA"/>
    <w:rsid w:val="001A464A"/>
    <w:rsid w:val="001A528D"/>
    <w:rsid w:val="001B0103"/>
    <w:rsid w:val="001B39C0"/>
    <w:rsid w:val="001B6992"/>
    <w:rsid w:val="001B6C23"/>
    <w:rsid w:val="001C0CFF"/>
    <w:rsid w:val="001C0EC8"/>
    <w:rsid w:val="001C0FC2"/>
    <w:rsid w:val="001E43E1"/>
    <w:rsid w:val="001E6559"/>
    <w:rsid w:val="001E7C9E"/>
    <w:rsid w:val="001F1707"/>
    <w:rsid w:val="001F24C9"/>
    <w:rsid w:val="001F30DD"/>
    <w:rsid w:val="001F4C9D"/>
    <w:rsid w:val="001F55C1"/>
    <w:rsid w:val="00201864"/>
    <w:rsid w:val="0020405B"/>
    <w:rsid w:val="00210267"/>
    <w:rsid w:val="00214B3B"/>
    <w:rsid w:val="00217CD5"/>
    <w:rsid w:val="00217F63"/>
    <w:rsid w:val="00225E0D"/>
    <w:rsid w:val="00236612"/>
    <w:rsid w:val="00246819"/>
    <w:rsid w:val="00247A79"/>
    <w:rsid w:val="00247E9D"/>
    <w:rsid w:val="0025006F"/>
    <w:rsid w:val="00254BA5"/>
    <w:rsid w:val="00261AFE"/>
    <w:rsid w:val="00264792"/>
    <w:rsid w:val="002740C4"/>
    <w:rsid w:val="00274478"/>
    <w:rsid w:val="002765D7"/>
    <w:rsid w:val="00287466"/>
    <w:rsid w:val="002A043A"/>
    <w:rsid w:val="002A090C"/>
    <w:rsid w:val="002A1C6D"/>
    <w:rsid w:val="002A5931"/>
    <w:rsid w:val="002A6B29"/>
    <w:rsid w:val="002B1036"/>
    <w:rsid w:val="002B4A46"/>
    <w:rsid w:val="002B563F"/>
    <w:rsid w:val="002C0F12"/>
    <w:rsid w:val="002C1A5B"/>
    <w:rsid w:val="002C4F6F"/>
    <w:rsid w:val="002C5D87"/>
    <w:rsid w:val="002C5DF7"/>
    <w:rsid w:val="002D3E0F"/>
    <w:rsid w:val="002D7A01"/>
    <w:rsid w:val="002E1B69"/>
    <w:rsid w:val="002E78E9"/>
    <w:rsid w:val="002F29FD"/>
    <w:rsid w:val="003027B4"/>
    <w:rsid w:val="00306D72"/>
    <w:rsid w:val="0030733B"/>
    <w:rsid w:val="00310F7F"/>
    <w:rsid w:val="00313641"/>
    <w:rsid w:val="003138B4"/>
    <w:rsid w:val="003176CA"/>
    <w:rsid w:val="00317BE5"/>
    <w:rsid w:val="00320AD0"/>
    <w:rsid w:val="00320F58"/>
    <w:rsid w:val="00323469"/>
    <w:rsid w:val="00323C41"/>
    <w:rsid w:val="00323F79"/>
    <w:rsid w:val="00324D7A"/>
    <w:rsid w:val="00344E39"/>
    <w:rsid w:val="003545C3"/>
    <w:rsid w:val="00361453"/>
    <w:rsid w:val="00364E7C"/>
    <w:rsid w:val="00366F63"/>
    <w:rsid w:val="00371ED5"/>
    <w:rsid w:val="003741CE"/>
    <w:rsid w:val="00374554"/>
    <w:rsid w:val="00375CE7"/>
    <w:rsid w:val="00376671"/>
    <w:rsid w:val="003973FF"/>
    <w:rsid w:val="003A2145"/>
    <w:rsid w:val="003A4D3E"/>
    <w:rsid w:val="003A7528"/>
    <w:rsid w:val="003B0C40"/>
    <w:rsid w:val="003B5929"/>
    <w:rsid w:val="003C2807"/>
    <w:rsid w:val="003C2822"/>
    <w:rsid w:val="003D29AD"/>
    <w:rsid w:val="003D49E9"/>
    <w:rsid w:val="003D6A03"/>
    <w:rsid w:val="003D7905"/>
    <w:rsid w:val="003E78A6"/>
    <w:rsid w:val="003F62B4"/>
    <w:rsid w:val="003F760E"/>
    <w:rsid w:val="004114ED"/>
    <w:rsid w:val="004159BC"/>
    <w:rsid w:val="0041704D"/>
    <w:rsid w:val="00424C59"/>
    <w:rsid w:val="00425FAA"/>
    <w:rsid w:val="004273BA"/>
    <w:rsid w:val="0043680A"/>
    <w:rsid w:val="00440F36"/>
    <w:rsid w:val="00445B62"/>
    <w:rsid w:val="0045673D"/>
    <w:rsid w:val="00457070"/>
    <w:rsid w:val="00460F20"/>
    <w:rsid w:val="004639FB"/>
    <w:rsid w:val="00481C07"/>
    <w:rsid w:val="00483F3C"/>
    <w:rsid w:val="00493BF3"/>
    <w:rsid w:val="0049558B"/>
    <w:rsid w:val="004957BA"/>
    <w:rsid w:val="00496923"/>
    <w:rsid w:val="004A5D18"/>
    <w:rsid w:val="004B311A"/>
    <w:rsid w:val="004B7555"/>
    <w:rsid w:val="004C32F3"/>
    <w:rsid w:val="004D45F3"/>
    <w:rsid w:val="004D6616"/>
    <w:rsid w:val="004E066D"/>
    <w:rsid w:val="004E09F1"/>
    <w:rsid w:val="004E3724"/>
    <w:rsid w:val="004F29A5"/>
    <w:rsid w:val="004F318D"/>
    <w:rsid w:val="0050681B"/>
    <w:rsid w:val="005135A9"/>
    <w:rsid w:val="0051731C"/>
    <w:rsid w:val="00524810"/>
    <w:rsid w:val="00534D34"/>
    <w:rsid w:val="00540FE4"/>
    <w:rsid w:val="00544E46"/>
    <w:rsid w:val="00552CB3"/>
    <w:rsid w:val="00572324"/>
    <w:rsid w:val="00580CCE"/>
    <w:rsid w:val="00581AD8"/>
    <w:rsid w:val="00585BAB"/>
    <w:rsid w:val="0059483A"/>
    <w:rsid w:val="005A289D"/>
    <w:rsid w:val="005A6F59"/>
    <w:rsid w:val="005B1120"/>
    <w:rsid w:val="005B725B"/>
    <w:rsid w:val="005B76D2"/>
    <w:rsid w:val="005C1713"/>
    <w:rsid w:val="005D2499"/>
    <w:rsid w:val="005D2ED8"/>
    <w:rsid w:val="005D3389"/>
    <w:rsid w:val="005E5D7C"/>
    <w:rsid w:val="005F15FC"/>
    <w:rsid w:val="005F4C7A"/>
    <w:rsid w:val="005F73DA"/>
    <w:rsid w:val="00611405"/>
    <w:rsid w:val="006136A3"/>
    <w:rsid w:val="00621497"/>
    <w:rsid w:val="00622BCB"/>
    <w:rsid w:val="00624001"/>
    <w:rsid w:val="00626AA9"/>
    <w:rsid w:val="00630FE7"/>
    <w:rsid w:val="00631905"/>
    <w:rsid w:val="00631D11"/>
    <w:rsid w:val="006342F5"/>
    <w:rsid w:val="0063720B"/>
    <w:rsid w:val="006415C1"/>
    <w:rsid w:val="00643F4E"/>
    <w:rsid w:val="006506CA"/>
    <w:rsid w:val="0065491D"/>
    <w:rsid w:val="00654E9B"/>
    <w:rsid w:val="0066540B"/>
    <w:rsid w:val="006707DE"/>
    <w:rsid w:val="006730F7"/>
    <w:rsid w:val="00677CC5"/>
    <w:rsid w:val="0068015C"/>
    <w:rsid w:val="006828AD"/>
    <w:rsid w:val="0068662E"/>
    <w:rsid w:val="00687D48"/>
    <w:rsid w:val="00696999"/>
    <w:rsid w:val="00697C14"/>
    <w:rsid w:val="006A3FBD"/>
    <w:rsid w:val="006A42EA"/>
    <w:rsid w:val="006A668D"/>
    <w:rsid w:val="006B0B5C"/>
    <w:rsid w:val="006B2F1E"/>
    <w:rsid w:val="006B613A"/>
    <w:rsid w:val="006C720A"/>
    <w:rsid w:val="006D006F"/>
    <w:rsid w:val="006E0648"/>
    <w:rsid w:val="006E1D04"/>
    <w:rsid w:val="006E52B9"/>
    <w:rsid w:val="006F2035"/>
    <w:rsid w:val="006F5DB9"/>
    <w:rsid w:val="006F6066"/>
    <w:rsid w:val="006F62E9"/>
    <w:rsid w:val="00702AE6"/>
    <w:rsid w:val="00705FEC"/>
    <w:rsid w:val="00713F72"/>
    <w:rsid w:val="00714B37"/>
    <w:rsid w:val="007203DC"/>
    <w:rsid w:val="00721BB8"/>
    <w:rsid w:val="0073003C"/>
    <w:rsid w:val="00734207"/>
    <w:rsid w:val="007410C5"/>
    <w:rsid w:val="00747414"/>
    <w:rsid w:val="0075108F"/>
    <w:rsid w:val="007546E1"/>
    <w:rsid w:val="00762D9C"/>
    <w:rsid w:val="00764C97"/>
    <w:rsid w:val="007652B7"/>
    <w:rsid w:val="007655B5"/>
    <w:rsid w:val="00767D52"/>
    <w:rsid w:val="00780C29"/>
    <w:rsid w:val="007845F4"/>
    <w:rsid w:val="00795B56"/>
    <w:rsid w:val="007970AF"/>
    <w:rsid w:val="00797BB9"/>
    <w:rsid w:val="007A285F"/>
    <w:rsid w:val="007A2EE4"/>
    <w:rsid w:val="007B343A"/>
    <w:rsid w:val="007B3F6C"/>
    <w:rsid w:val="007B776F"/>
    <w:rsid w:val="007C117C"/>
    <w:rsid w:val="007C3856"/>
    <w:rsid w:val="007C6668"/>
    <w:rsid w:val="007D45EC"/>
    <w:rsid w:val="007D57EA"/>
    <w:rsid w:val="007D5947"/>
    <w:rsid w:val="007D7628"/>
    <w:rsid w:val="007E1C44"/>
    <w:rsid w:val="007E3B98"/>
    <w:rsid w:val="007E4CB3"/>
    <w:rsid w:val="007F25C5"/>
    <w:rsid w:val="007F25EA"/>
    <w:rsid w:val="0080374D"/>
    <w:rsid w:val="008054A8"/>
    <w:rsid w:val="00811B0A"/>
    <w:rsid w:val="00815A17"/>
    <w:rsid w:val="0082009F"/>
    <w:rsid w:val="0082266C"/>
    <w:rsid w:val="00823C14"/>
    <w:rsid w:val="00825553"/>
    <w:rsid w:val="00825789"/>
    <w:rsid w:val="008267D2"/>
    <w:rsid w:val="00832F4A"/>
    <w:rsid w:val="00843C8D"/>
    <w:rsid w:val="008440D7"/>
    <w:rsid w:val="00845D3E"/>
    <w:rsid w:val="00845E7F"/>
    <w:rsid w:val="0085380F"/>
    <w:rsid w:val="0086754F"/>
    <w:rsid w:val="0087572B"/>
    <w:rsid w:val="00876280"/>
    <w:rsid w:val="0089101A"/>
    <w:rsid w:val="00893565"/>
    <w:rsid w:val="00894C92"/>
    <w:rsid w:val="008973A3"/>
    <w:rsid w:val="008A117B"/>
    <w:rsid w:val="008A7648"/>
    <w:rsid w:val="008B15B1"/>
    <w:rsid w:val="008C0889"/>
    <w:rsid w:val="008C515D"/>
    <w:rsid w:val="008C798D"/>
    <w:rsid w:val="008C7F07"/>
    <w:rsid w:val="008D06E5"/>
    <w:rsid w:val="008D06E6"/>
    <w:rsid w:val="008D0A70"/>
    <w:rsid w:val="008D0D0A"/>
    <w:rsid w:val="008D14B9"/>
    <w:rsid w:val="008D1F16"/>
    <w:rsid w:val="008D1FCA"/>
    <w:rsid w:val="008D6578"/>
    <w:rsid w:val="008E1869"/>
    <w:rsid w:val="008E26AA"/>
    <w:rsid w:val="008E44F2"/>
    <w:rsid w:val="008F4A13"/>
    <w:rsid w:val="008F7F89"/>
    <w:rsid w:val="00907CC8"/>
    <w:rsid w:val="00912594"/>
    <w:rsid w:val="0091482B"/>
    <w:rsid w:val="009166D5"/>
    <w:rsid w:val="0091679C"/>
    <w:rsid w:val="00917A5C"/>
    <w:rsid w:val="009336FE"/>
    <w:rsid w:val="00935AC4"/>
    <w:rsid w:val="00952432"/>
    <w:rsid w:val="00957438"/>
    <w:rsid w:val="009610F8"/>
    <w:rsid w:val="009706D5"/>
    <w:rsid w:val="0097207D"/>
    <w:rsid w:val="00975833"/>
    <w:rsid w:val="00975950"/>
    <w:rsid w:val="00981550"/>
    <w:rsid w:val="00990FD5"/>
    <w:rsid w:val="009925B2"/>
    <w:rsid w:val="00993CED"/>
    <w:rsid w:val="00995BA3"/>
    <w:rsid w:val="0099643F"/>
    <w:rsid w:val="00996B9E"/>
    <w:rsid w:val="009A3050"/>
    <w:rsid w:val="009C64CB"/>
    <w:rsid w:val="009D28D5"/>
    <w:rsid w:val="009D57DF"/>
    <w:rsid w:val="009D6C0D"/>
    <w:rsid w:val="009D701D"/>
    <w:rsid w:val="009D7FCC"/>
    <w:rsid w:val="009E4ABE"/>
    <w:rsid w:val="009E5C9B"/>
    <w:rsid w:val="009F1B80"/>
    <w:rsid w:val="009F29CB"/>
    <w:rsid w:val="009F6F1F"/>
    <w:rsid w:val="00A03101"/>
    <w:rsid w:val="00A050D9"/>
    <w:rsid w:val="00A06D86"/>
    <w:rsid w:val="00A07EA3"/>
    <w:rsid w:val="00A106C7"/>
    <w:rsid w:val="00A119A6"/>
    <w:rsid w:val="00A13865"/>
    <w:rsid w:val="00A20602"/>
    <w:rsid w:val="00A228E0"/>
    <w:rsid w:val="00A316B4"/>
    <w:rsid w:val="00A31BD2"/>
    <w:rsid w:val="00A34247"/>
    <w:rsid w:val="00A349E1"/>
    <w:rsid w:val="00A42113"/>
    <w:rsid w:val="00A465EE"/>
    <w:rsid w:val="00A5264E"/>
    <w:rsid w:val="00A54183"/>
    <w:rsid w:val="00A56015"/>
    <w:rsid w:val="00A574AE"/>
    <w:rsid w:val="00A60FB6"/>
    <w:rsid w:val="00A67D3B"/>
    <w:rsid w:val="00A70469"/>
    <w:rsid w:val="00A73FD1"/>
    <w:rsid w:val="00A74D74"/>
    <w:rsid w:val="00A81FA2"/>
    <w:rsid w:val="00A87213"/>
    <w:rsid w:val="00A924B4"/>
    <w:rsid w:val="00A94EEE"/>
    <w:rsid w:val="00AA072E"/>
    <w:rsid w:val="00AA44F6"/>
    <w:rsid w:val="00AA4CD5"/>
    <w:rsid w:val="00AA6264"/>
    <w:rsid w:val="00AA6FC4"/>
    <w:rsid w:val="00AB2731"/>
    <w:rsid w:val="00AC45C6"/>
    <w:rsid w:val="00AC728E"/>
    <w:rsid w:val="00AD43B7"/>
    <w:rsid w:val="00AD4D2A"/>
    <w:rsid w:val="00AE6087"/>
    <w:rsid w:val="00AE6EA5"/>
    <w:rsid w:val="00AF0C56"/>
    <w:rsid w:val="00AF0D6A"/>
    <w:rsid w:val="00AF1D19"/>
    <w:rsid w:val="00AF4429"/>
    <w:rsid w:val="00AF51E4"/>
    <w:rsid w:val="00B00A5A"/>
    <w:rsid w:val="00B0329C"/>
    <w:rsid w:val="00B104E9"/>
    <w:rsid w:val="00B131CE"/>
    <w:rsid w:val="00B13389"/>
    <w:rsid w:val="00B13BD2"/>
    <w:rsid w:val="00B156E6"/>
    <w:rsid w:val="00B17831"/>
    <w:rsid w:val="00B2202A"/>
    <w:rsid w:val="00B229D4"/>
    <w:rsid w:val="00B347F0"/>
    <w:rsid w:val="00B36EFC"/>
    <w:rsid w:val="00B510A2"/>
    <w:rsid w:val="00B600B7"/>
    <w:rsid w:val="00B7014B"/>
    <w:rsid w:val="00B70A7F"/>
    <w:rsid w:val="00B7417E"/>
    <w:rsid w:val="00B75641"/>
    <w:rsid w:val="00B81DAB"/>
    <w:rsid w:val="00B85057"/>
    <w:rsid w:val="00B85639"/>
    <w:rsid w:val="00BA7325"/>
    <w:rsid w:val="00BB1E74"/>
    <w:rsid w:val="00BB1EE7"/>
    <w:rsid w:val="00BB3981"/>
    <w:rsid w:val="00BB6150"/>
    <w:rsid w:val="00BB6298"/>
    <w:rsid w:val="00BB6B6C"/>
    <w:rsid w:val="00BC6087"/>
    <w:rsid w:val="00BD156B"/>
    <w:rsid w:val="00BD30F4"/>
    <w:rsid w:val="00BE593D"/>
    <w:rsid w:val="00BE780E"/>
    <w:rsid w:val="00BF5F06"/>
    <w:rsid w:val="00C00DD5"/>
    <w:rsid w:val="00C05534"/>
    <w:rsid w:val="00C13590"/>
    <w:rsid w:val="00C144F8"/>
    <w:rsid w:val="00C22047"/>
    <w:rsid w:val="00C23964"/>
    <w:rsid w:val="00C35620"/>
    <w:rsid w:val="00C3795F"/>
    <w:rsid w:val="00C40962"/>
    <w:rsid w:val="00C45F4B"/>
    <w:rsid w:val="00C523FA"/>
    <w:rsid w:val="00C5589D"/>
    <w:rsid w:val="00C62EE7"/>
    <w:rsid w:val="00C64F92"/>
    <w:rsid w:val="00C672D6"/>
    <w:rsid w:val="00CA2A01"/>
    <w:rsid w:val="00CA59CF"/>
    <w:rsid w:val="00CA7634"/>
    <w:rsid w:val="00CA7983"/>
    <w:rsid w:val="00CB123B"/>
    <w:rsid w:val="00CB4AA7"/>
    <w:rsid w:val="00CC11D9"/>
    <w:rsid w:val="00CC33A4"/>
    <w:rsid w:val="00CD0BAD"/>
    <w:rsid w:val="00CD568B"/>
    <w:rsid w:val="00CE23C9"/>
    <w:rsid w:val="00CE483C"/>
    <w:rsid w:val="00CF1295"/>
    <w:rsid w:val="00CF77F9"/>
    <w:rsid w:val="00D0347C"/>
    <w:rsid w:val="00D0381D"/>
    <w:rsid w:val="00D041A1"/>
    <w:rsid w:val="00D04EBC"/>
    <w:rsid w:val="00D0533F"/>
    <w:rsid w:val="00D05C39"/>
    <w:rsid w:val="00D10C3B"/>
    <w:rsid w:val="00D12B1C"/>
    <w:rsid w:val="00D1559E"/>
    <w:rsid w:val="00D2147C"/>
    <w:rsid w:val="00D222C1"/>
    <w:rsid w:val="00D3084C"/>
    <w:rsid w:val="00D3679A"/>
    <w:rsid w:val="00D37C44"/>
    <w:rsid w:val="00D440CA"/>
    <w:rsid w:val="00D50A8B"/>
    <w:rsid w:val="00D51B75"/>
    <w:rsid w:val="00D649AD"/>
    <w:rsid w:val="00D736E5"/>
    <w:rsid w:val="00D74987"/>
    <w:rsid w:val="00D75CCF"/>
    <w:rsid w:val="00D827B9"/>
    <w:rsid w:val="00D84B97"/>
    <w:rsid w:val="00D8636B"/>
    <w:rsid w:val="00D92271"/>
    <w:rsid w:val="00D97200"/>
    <w:rsid w:val="00DA1638"/>
    <w:rsid w:val="00DA70A8"/>
    <w:rsid w:val="00DB1782"/>
    <w:rsid w:val="00DC0585"/>
    <w:rsid w:val="00DC5BD4"/>
    <w:rsid w:val="00DC7D41"/>
    <w:rsid w:val="00DD27CD"/>
    <w:rsid w:val="00DD6A7A"/>
    <w:rsid w:val="00DD7EA4"/>
    <w:rsid w:val="00DE1F8E"/>
    <w:rsid w:val="00DF19E4"/>
    <w:rsid w:val="00DF2797"/>
    <w:rsid w:val="00DF454A"/>
    <w:rsid w:val="00DF7261"/>
    <w:rsid w:val="00E01611"/>
    <w:rsid w:val="00E031CD"/>
    <w:rsid w:val="00E0492C"/>
    <w:rsid w:val="00E0657B"/>
    <w:rsid w:val="00E122E1"/>
    <w:rsid w:val="00E14B78"/>
    <w:rsid w:val="00E1625C"/>
    <w:rsid w:val="00E20156"/>
    <w:rsid w:val="00E22F25"/>
    <w:rsid w:val="00E25758"/>
    <w:rsid w:val="00E266E8"/>
    <w:rsid w:val="00E3145B"/>
    <w:rsid w:val="00E40039"/>
    <w:rsid w:val="00E41514"/>
    <w:rsid w:val="00E5642F"/>
    <w:rsid w:val="00E608A5"/>
    <w:rsid w:val="00E6142D"/>
    <w:rsid w:val="00E630B0"/>
    <w:rsid w:val="00E64EAD"/>
    <w:rsid w:val="00E71EB3"/>
    <w:rsid w:val="00E75AD4"/>
    <w:rsid w:val="00E80D80"/>
    <w:rsid w:val="00E9113B"/>
    <w:rsid w:val="00E94A82"/>
    <w:rsid w:val="00E97504"/>
    <w:rsid w:val="00EA651C"/>
    <w:rsid w:val="00EA706C"/>
    <w:rsid w:val="00EA7BDE"/>
    <w:rsid w:val="00EB1C4E"/>
    <w:rsid w:val="00EB71C7"/>
    <w:rsid w:val="00EC1E31"/>
    <w:rsid w:val="00EC4286"/>
    <w:rsid w:val="00ED0B85"/>
    <w:rsid w:val="00ED2EC0"/>
    <w:rsid w:val="00ED3FD8"/>
    <w:rsid w:val="00EF1680"/>
    <w:rsid w:val="00EF3562"/>
    <w:rsid w:val="00F04280"/>
    <w:rsid w:val="00F04919"/>
    <w:rsid w:val="00F06566"/>
    <w:rsid w:val="00F23275"/>
    <w:rsid w:val="00F24C6A"/>
    <w:rsid w:val="00F26894"/>
    <w:rsid w:val="00F31887"/>
    <w:rsid w:val="00F36945"/>
    <w:rsid w:val="00F37D3C"/>
    <w:rsid w:val="00F4623D"/>
    <w:rsid w:val="00F554EE"/>
    <w:rsid w:val="00F55C87"/>
    <w:rsid w:val="00F55F38"/>
    <w:rsid w:val="00F61EA4"/>
    <w:rsid w:val="00F62277"/>
    <w:rsid w:val="00F65245"/>
    <w:rsid w:val="00F668A0"/>
    <w:rsid w:val="00F66911"/>
    <w:rsid w:val="00F8086F"/>
    <w:rsid w:val="00F850CC"/>
    <w:rsid w:val="00F9008D"/>
    <w:rsid w:val="00F92B2E"/>
    <w:rsid w:val="00FA7FD0"/>
    <w:rsid w:val="00FB1B70"/>
    <w:rsid w:val="00FB5966"/>
    <w:rsid w:val="00FB6635"/>
    <w:rsid w:val="00FB6829"/>
    <w:rsid w:val="00FC1D01"/>
    <w:rsid w:val="00FC3E52"/>
    <w:rsid w:val="00FC410F"/>
    <w:rsid w:val="00FC4577"/>
    <w:rsid w:val="00FD24F4"/>
    <w:rsid w:val="00FD618E"/>
    <w:rsid w:val="00FD6E6B"/>
    <w:rsid w:val="00FE7763"/>
    <w:rsid w:val="00FE799A"/>
    <w:rsid w:val="00FF0036"/>
    <w:rsid w:val="00FF0D4E"/>
    <w:rsid w:val="00FF1624"/>
    <w:rsid w:val="00FF2AD2"/>
    <w:rsid w:val="00FF558E"/>
    <w:rsid w:val="217D0A04"/>
    <w:rsid w:val="24BB5BAD"/>
    <w:rsid w:val="2BA40547"/>
    <w:rsid w:val="2DC02CF3"/>
    <w:rsid w:val="2EF63E10"/>
    <w:rsid w:val="39C27F59"/>
    <w:rsid w:val="3BBD3147"/>
    <w:rsid w:val="412752F4"/>
    <w:rsid w:val="46786585"/>
    <w:rsid w:val="4D180055"/>
    <w:rsid w:val="4D4106B1"/>
    <w:rsid w:val="536E7507"/>
    <w:rsid w:val="57644550"/>
    <w:rsid w:val="6805078C"/>
    <w:rsid w:val="71743520"/>
    <w:rsid w:val="757D3F47"/>
    <w:rsid w:val="7EBF7EC0"/>
    <w:rsid w:val="7F8A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FE35"/>
  <w15:docId w15:val="{A0E4E5A6-CD97-4F18-960C-06E26E09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pPr>
    <w:rPr>
      <w:rFonts w:ascii="宋体" w:eastAsia="宋体" w:hAnsi="宋体"/>
      <w:sz w:val="30"/>
      <w:szCs w:val="30"/>
    </w:rPr>
  </w:style>
  <w:style w:type="paragraph" w:styleId="a9">
    <w:name w:val="footnote text"/>
    <w:basedOn w:val="a"/>
    <w:link w:val="aa"/>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character" w:styleId="ab">
    <w:name w:val="endnote reference"/>
    <w:basedOn w:val="a0"/>
    <w:uiPriority w:val="99"/>
    <w:semiHidden/>
    <w:unhideWhenUsed/>
    <w:qFormat/>
    <w:rPr>
      <w:vertAlign w:val="superscript"/>
    </w:rPr>
  </w:style>
  <w:style w:type="character" w:styleId="ac">
    <w:name w:val="Hyperlink"/>
    <w:basedOn w:val="a0"/>
    <w:uiPriority w:val="99"/>
    <w:unhideWhenUsed/>
    <w:qFormat/>
    <w:rPr>
      <w:color w:val="0563C1" w:themeColor="hyperlink"/>
      <w:u w:val="single"/>
    </w:rPr>
  </w:style>
  <w:style w:type="character" w:styleId="ad">
    <w:name w:val="footnote reference"/>
    <w:basedOn w:val="a0"/>
    <w:uiPriority w:val="99"/>
    <w:semiHidden/>
    <w:unhideWhenUsed/>
    <w:qFormat/>
    <w:rPr>
      <w:vertAlign w:val="superscript"/>
    </w:rPr>
  </w:style>
  <w:style w:type="paragraph" w:styleId="ae">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a">
    <w:name w:val="脚注文本 字符"/>
    <w:basedOn w:val="a0"/>
    <w:link w:val="a9"/>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4">
    <w:name w:val="尾注文本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8CF73-EEBF-48D4-8AC1-575D49AE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3271</Words>
  <Characters>18647</Characters>
  <Application>Microsoft Office Word</Application>
  <DocSecurity>0</DocSecurity>
  <Lines>155</Lines>
  <Paragraphs>43</Paragraphs>
  <ScaleCrop>false</ScaleCrop>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2020-04-30T03:23:00Z</dcterms:created>
  <dcterms:modified xsi:type="dcterms:W3CDTF">2020-04-30T03:26:00Z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